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5"/>
        <w:gridCol w:w="4653"/>
        <w:gridCol w:w="4650"/>
      </w:tblGrid>
      <w:tr w:rsidR="00961A1D" w:rsidRPr="0099133B" w:rsidTr="00961A1D">
        <w:trPr>
          <w:trHeight w:val="2150"/>
        </w:trPr>
        <w:tc>
          <w:tcPr>
            <w:tcW w:w="4724" w:type="dxa"/>
            <w:vMerge w:val="restart"/>
            <w:shd w:val="clear" w:color="auto" w:fill="FFFF00"/>
          </w:tcPr>
          <w:p w:rsidR="00961A1D" w:rsidRPr="001404BC" w:rsidRDefault="00961A1D" w:rsidP="0099133B">
            <w:pPr>
              <w:tabs>
                <w:tab w:val="left" w:pos="1180"/>
              </w:tabs>
              <w:rPr>
                <w:b/>
                <w:sz w:val="24"/>
                <w:highlight w:val="yellow"/>
                <w:u w:val="single"/>
              </w:rPr>
            </w:pPr>
            <w:r w:rsidRPr="00314A8E">
              <w:rPr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306179" wp14:editId="67185378">
                      <wp:simplePos x="0" y="0"/>
                      <wp:positionH relativeFrom="column">
                        <wp:posOffset>2184400</wp:posOffset>
                      </wp:positionH>
                      <wp:positionV relativeFrom="paragraph">
                        <wp:posOffset>-679450</wp:posOffset>
                      </wp:positionV>
                      <wp:extent cx="4699000" cy="457200"/>
                      <wp:effectExtent l="0" t="0" r="2540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1A1D" w:rsidRDefault="00961A1D" w:rsidP="00314A8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14A8E">
                                    <w:rPr>
                                      <w:b/>
                                      <w:sz w:val="28"/>
                                      <w:szCs w:val="28"/>
                                      <w:u w:val="single"/>
                                    </w:rPr>
                                    <w:t>Learning Web</w:t>
                                  </w:r>
                                  <w:r w:rsidR="0068449D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- Term 1a</w:t>
                                  </w:r>
                                </w:p>
                                <w:p w:rsidR="00961A1D" w:rsidRPr="00314A8E" w:rsidRDefault="00961A1D" w:rsidP="00314A8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30617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2pt;margin-top:-53.5pt;width:37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">
                      <v:textbox>
                        <w:txbxContent>
                          <w:p w:rsidR="00961A1D" w:rsidRDefault="00961A1D" w:rsidP="00314A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14A8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Learning Web</w:t>
                            </w:r>
                            <w:r w:rsidR="0068449D">
                              <w:rPr>
                                <w:b/>
                                <w:sz w:val="28"/>
                                <w:szCs w:val="28"/>
                              </w:rPr>
                              <w:t>- Term 1a</w:t>
                            </w:r>
                          </w:p>
                          <w:p w:rsidR="00961A1D" w:rsidRPr="00314A8E" w:rsidRDefault="00961A1D" w:rsidP="00314A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13D3">
              <w:rPr>
                <w:b/>
                <w:sz w:val="24"/>
                <w:highlight w:val="yellow"/>
                <w:u w:val="single"/>
              </w:rPr>
              <w:t>English</w:t>
            </w:r>
          </w:p>
          <w:p w:rsidR="0068449D" w:rsidRDefault="00820E4A" w:rsidP="00820E4A">
            <w:pPr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- </w:t>
            </w:r>
            <w:r w:rsidR="0068449D">
              <w:rPr>
                <w:rFonts w:ascii="Arial" w:hAnsi="Arial"/>
                <w:b/>
                <w:sz w:val="20"/>
                <w:szCs w:val="18"/>
              </w:rPr>
              <w:t>Reading: Class Reader: HOLES</w:t>
            </w:r>
          </w:p>
          <w:p w:rsidR="0068449D" w:rsidRDefault="0068449D" w:rsidP="00820E4A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Retrieve, deduce and infer to demonstrate understanding</w:t>
            </w:r>
          </w:p>
          <w:p w:rsidR="00820E4A" w:rsidRDefault="00820E4A" w:rsidP="0068449D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- </w:t>
            </w:r>
            <w:r w:rsidRPr="00820E4A">
              <w:rPr>
                <w:rFonts w:ascii="Arial" w:hAnsi="Arial"/>
                <w:b/>
                <w:sz w:val="20"/>
                <w:szCs w:val="18"/>
              </w:rPr>
              <w:t>Writing</w:t>
            </w:r>
            <w:r>
              <w:rPr>
                <w:rFonts w:ascii="Arial" w:hAnsi="Arial"/>
                <w:sz w:val="20"/>
                <w:szCs w:val="18"/>
              </w:rPr>
              <w:t>: Draft &amp; write, evaluate &amp; edit a range of text types</w:t>
            </w:r>
            <w:r w:rsidR="0068449D">
              <w:rPr>
                <w:rFonts w:ascii="Arial" w:hAnsi="Arial"/>
                <w:sz w:val="20"/>
                <w:szCs w:val="18"/>
              </w:rPr>
              <w:t>:</w:t>
            </w:r>
          </w:p>
          <w:p w:rsidR="0068449D" w:rsidRDefault="0068449D" w:rsidP="0068449D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* letter</w:t>
            </w:r>
          </w:p>
          <w:p w:rsidR="0068449D" w:rsidRDefault="0068449D" w:rsidP="0068449D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* diary entry</w:t>
            </w:r>
          </w:p>
          <w:p w:rsidR="0068449D" w:rsidRDefault="0068449D" w:rsidP="0068449D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* descriptive writing</w:t>
            </w:r>
          </w:p>
          <w:p w:rsidR="0068449D" w:rsidRDefault="0068449D" w:rsidP="0068449D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* WANTED poster</w:t>
            </w:r>
          </w:p>
          <w:p w:rsidR="00820E4A" w:rsidRDefault="0068449D" w:rsidP="00820E4A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* discussion writing</w:t>
            </w:r>
          </w:p>
          <w:p w:rsidR="0068449D" w:rsidRDefault="0068449D" w:rsidP="00820E4A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>* newspaper report</w:t>
            </w:r>
          </w:p>
          <w:p w:rsidR="004E5D6B" w:rsidRPr="001404BC" w:rsidRDefault="004E5D6B" w:rsidP="0068449D">
            <w:pPr>
              <w:rPr>
                <w:sz w:val="24"/>
                <w:highlight w:val="yellow"/>
              </w:rPr>
            </w:pPr>
          </w:p>
        </w:tc>
        <w:tc>
          <w:tcPr>
            <w:tcW w:w="4725" w:type="dxa"/>
            <w:shd w:val="clear" w:color="auto" w:fill="FF0000"/>
          </w:tcPr>
          <w:p w:rsidR="00961A1D" w:rsidRPr="00893C18" w:rsidRDefault="00961A1D">
            <w:pPr>
              <w:rPr>
                <w:b/>
                <w:sz w:val="24"/>
                <w:highlight w:val="red"/>
                <w:u w:val="single"/>
              </w:rPr>
            </w:pPr>
            <w:r w:rsidRPr="00893C18">
              <w:rPr>
                <w:b/>
                <w:sz w:val="24"/>
                <w:highlight w:val="red"/>
                <w:u w:val="single"/>
              </w:rPr>
              <w:t>Maths</w:t>
            </w:r>
          </w:p>
          <w:p w:rsidR="00961A1D" w:rsidRPr="00893C18" w:rsidRDefault="0068449D">
            <w:pPr>
              <w:rPr>
                <w:sz w:val="24"/>
                <w:highlight w:val="red"/>
              </w:rPr>
            </w:pPr>
            <w:r>
              <w:rPr>
                <w:sz w:val="24"/>
                <w:highlight w:val="red"/>
              </w:rPr>
              <w:t>MMS 6- Block 1</w:t>
            </w:r>
          </w:p>
          <w:p w:rsidR="00961A1D" w:rsidRDefault="00961A1D" w:rsidP="003368FF">
            <w:pPr>
              <w:pStyle w:val="04aMainBodyBullet"/>
              <w:numPr>
                <w:ilvl w:val="0"/>
                <w:numId w:val="0"/>
              </w:numPr>
              <w:ind w:left="227" w:hanging="227"/>
              <w:rPr>
                <w:rFonts w:asciiTheme="minorHAnsi" w:hAnsiTheme="minorHAnsi"/>
                <w:sz w:val="18"/>
              </w:rPr>
            </w:pPr>
          </w:p>
          <w:p w:rsidR="00C63FD6" w:rsidRPr="003368FF" w:rsidRDefault="00C63FD6" w:rsidP="00C63FD6">
            <w:pPr>
              <w:pStyle w:val="04aMainBodyBullet"/>
              <w:numPr>
                <w:ilvl w:val="0"/>
                <w:numId w:val="0"/>
              </w:numPr>
              <w:ind w:left="227" w:hanging="227"/>
              <w:rPr>
                <w:rFonts w:asciiTheme="minorHAnsi" w:hAnsiTheme="minorHAnsi"/>
                <w:sz w:val="24"/>
                <w:szCs w:val="24"/>
              </w:rPr>
            </w:pPr>
          </w:p>
          <w:p w:rsidR="004E5D6B" w:rsidRPr="003368FF" w:rsidRDefault="004E5D6B" w:rsidP="004E5D6B">
            <w:pPr>
              <w:pStyle w:val="04aMainBodyBullet"/>
              <w:numPr>
                <w:ilvl w:val="0"/>
                <w:numId w:val="0"/>
              </w:numPr>
              <w:ind w:left="227" w:hanging="227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725" w:type="dxa"/>
            <w:vMerge w:val="restart"/>
            <w:shd w:val="clear" w:color="auto" w:fill="00FF00"/>
          </w:tcPr>
          <w:p w:rsidR="00961A1D" w:rsidRDefault="0068449D">
            <w:pPr>
              <w:rPr>
                <w:sz w:val="24"/>
              </w:rPr>
            </w:pPr>
            <w:r>
              <w:rPr>
                <w:b/>
                <w:sz w:val="24"/>
                <w:highlight w:val="green"/>
                <w:u w:val="single"/>
              </w:rPr>
              <w:t>Science</w:t>
            </w:r>
            <w:r>
              <w:rPr>
                <w:b/>
                <w:sz w:val="24"/>
                <w:u w:val="single"/>
              </w:rPr>
              <w:t xml:space="preserve">- </w:t>
            </w:r>
            <w:r>
              <w:rPr>
                <w:sz w:val="24"/>
              </w:rPr>
              <w:t>linked to HOLES</w:t>
            </w:r>
          </w:p>
          <w:p w:rsidR="0068449D" w:rsidRDefault="0068449D">
            <w:pPr>
              <w:rPr>
                <w:sz w:val="24"/>
              </w:rPr>
            </w:pPr>
            <w:r>
              <w:rPr>
                <w:sz w:val="24"/>
              </w:rPr>
              <w:t>Fossils</w:t>
            </w:r>
          </w:p>
          <w:p w:rsidR="0068449D" w:rsidRDefault="0068449D">
            <w:pPr>
              <w:rPr>
                <w:sz w:val="24"/>
              </w:rPr>
            </w:pPr>
            <w:r>
              <w:rPr>
                <w:sz w:val="24"/>
              </w:rPr>
              <w:t>What do plants need in order to grow/survive?</w:t>
            </w:r>
          </w:p>
          <w:p w:rsidR="0068449D" w:rsidRDefault="0068449D">
            <w:pPr>
              <w:rPr>
                <w:sz w:val="24"/>
              </w:rPr>
            </w:pPr>
            <w:r>
              <w:rPr>
                <w:sz w:val="24"/>
              </w:rPr>
              <w:t>Filtration</w:t>
            </w:r>
          </w:p>
          <w:p w:rsidR="00471AF0" w:rsidRPr="0068449D" w:rsidRDefault="00471AF0">
            <w:pPr>
              <w:rPr>
                <w:sz w:val="24"/>
              </w:rPr>
            </w:pPr>
            <w:r>
              <w:rPr>
                <w:sz w:val="24"/>
              </w:rPr>
              <w:t>Good and bad bacteria</w:t>
            </w:r>
          </w:p>
          <w:p w:rsidR="0068449D" w:rsidRDefault="0068449D">
            <w:pPr>
              <w:rPr>
                <w:sz w:val="24"/>
              </w:rPr>
            </w:pPr>
          </w:p>
          <w:p w:rsidR="006D4143" w:rsidRPr="004813D3" w:rsidRDefault="006D4143" w:rsidP="00C63FD6">
            <w:pPr>
              <w:rPr>
                <w:sz w:val="24"/>
                <w:szCs w:val="24"/>
              </w:rPr>
            </w:pPr>
          </w:p>
        </w:tc>
      </w:tr>
      <w:tr w:rsidR="00961A1D" w:rsidRPr="0099133B" w:rsidTr="00471AF0">
        <w:trPr>
          <w:trHeight w:val="942"/>
        </w:trPr>
        <w:tc>
          <w:tcPr>
            <w:tcW w:w="4724" w:type="dxa"/>
            <w:vMerge/>
            <w:shd w:val="clear" w:color="auto" w:fill="FFFF00"/>
          </w:tcPr>
          <w:p w:rsidR="00961A1D" w:rsidRPr="00314A8E" w:rsidRDefault="00961A1D" w:rsidP="0099133B">
            <w:pPr>
              <w:tabs>
                <w:tab w:val="left" w:pos="1180"/>
              </w:tabs>
              <w:rPr>
                <w:noProof/>
                <w:sz w:val="20"/>
                <w:lang w:eastAsia="en-GB"/>
              </w:rPr>
            </w:pPr>
          </w:p>
        </w:tc>
        <w:tc>
          <w:tcPr>
            <w:tcW w:w="4725" w:type="dxa"/>
            <w:shd w:val="clear" w:color="auto" w:fill="auto"/>
          </w:tcPr>
          <w:p w:rsidR="00961A1D" w:rsidRDefault="00961A1D">
            <w:pPr>
              <w:rPr>
                <w:sz w:val="24"/>
              </w:rPr>
            </w:pPr>
            <w:r w:rsidRPr="00961A1D">
              <w:rPr>
                <w:b/>
                <w:sz w:val="24"/>
                <w:u w:val="single"/>
              </w:rPr>
              <w:t>Music</w:t>
            </w:r>
            <w:r w:rsidR="004813D3">
              <w:rPr>
                <w:b/>
                <w:sz w:val="24"/>
                <w:u w:val="single"/>
              </w:rPr>
              <w:t xml:space="preserve">- </w:t>
            </w:r>
            <w:r w:rsidR="004813D3">
              <w:rPr>
                <w:sz w:val="24"/>
              </w:rPr>
              <w:t>(discrete to Mantle)</w:t>
            </w:r>
          </w:p>
          <w:p w:rsidR="00961A1D" w:rsidRDefault="00961A1D">
            <w:pPr>
              <w:rPr>
                <w:b/>
                <w:sz w:val="24"/>
                <w:u w:val="single"/>
              </w:rPr>
            </w:pPr>
          </w:p>
          <w:p w:rsidR="00961A1D" w:rsidRPr="00961A1D" w:rsidRDefault="00961A1D">
            <w:pPr>
              <w:rPr>
                <w:sz w:val="24"/>
                <w:highlight w:val="red"/>
              </w:rPr>
            </w:pPr>
          </w:p>
        </w:tc>
        <w:tc>
          <w:tcPr>
            <w:tcW w:w="4725" w:type="dxa"/>
            <w:vMerge/>
            <w:shd w:val="clear" w:color="auto" w:fill="00FF00"/>
          </w:tcPr>
          <w:p w:rsidR="00961A1D" w:rsidRPr="00893C18" w:rsidRDefault="00961A1D">
            <w:pPr>
              <w:rPr>
                <w:b/>
                <w:sz w:val="24"/>
                <w:highlight w:val="green"/>
                <w:u w:val="single"/>
              </w:rPr>
            </w:pPr>
          </w:p>
        </w:tc>
      </w:tr>
      <w:tr w:rsidR="0099133B" w:rsidRPr="0099133B" w:rsidTr="008A36FA">
        <w:tc>
          <w:tcPr>
            <w:tcW w:w="4724" w:type="dxa"/>
            <w:shd w:val="clear" w:color="auto" w:fill="E36C0A" w:themeFill="accent6" w:themeFillShade="BF"/>
          </w:tcPr>
          <w:p w:rsidR="0099133B" w:rsidRPr="008A36FA" w:rsidRDefault="0093750E">
            <w:pPr>
              <w:rPr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History</w:t>
            </w:r>
          </w:p>
          <w:p w:rsidR="0099133B" w:rsidRPr="00C63FD6" w:rsidRDefault="00820E4A" w:rsidP="00471AF0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- </w:t>
            </w:r>
            <w:r w:rsidR="00471AF0">
              <w:rPr>
                <w:rFonts w:ascii="Arial" w:hAnsi="Arial"/>
                <w:sz w:val="20"/>
                <w:szCs w:val="18"/>
              </w:rPr>
              <w:t>History of Law, Crime and Punishment</w:t>
            </w:r>
          </w:p>
        </w:tc>
        <w:tc>
          <w:tcPr>
            <w:tcW w:w="4725" w:type="dxa"/>
          </w:tcPr>
          <w:p w:rsidR="0093750E" w:rsidRDefault="0093750E" w:rsidP="001404BC">
            <w:pPr>
              <w:rPr>
                <w:b/>
                <w:sz w:val="24"/>
                <w:szCs w:val="24"/>
                <w:u w:val="single"/>
              </w:rPr>
            </w:pPr>
          </w:p>
          <w:p w:rsidR="004E5D6B" w:rsidRPr="00C63FD6" w:rsidRDefault="00471AF0" w:rsidP="00C63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8"/>
                <w:szCs w:val="18"/>
              </w:rPr>
              <w:t>Law</w:t>
            </w:r>
          </w:p>
        </w:tc>
        <w:tc>
          <w:tcPr>
            <w:tcW w:w="4725" w:type="dxa"/>
            <w:shd w:val="clear" w:color="auto" w:fill="000000" w:themeFill="text1"/>
          </w:tcPr>
          <w:p w:rsidR="0099133B" w:rsidRDefault="0099133B">
            <w:pPr>
              <w:rPr>
                <w:b/>
                <w:sz w:val="24"/>
                <w:u w:val="single"/>
              </w:rPr>
            </w:pPr>
            <w:r w:rsidRPr="0099133B">
              <w:rPr>
                <w:b/>
                <w:sz w:val="24"/>
                <w:u w:val="single"/>
              </w:rPr>
              <w:t>Art</w:t>
            </w:r>
            <w:r>
              <w:rPr>
                <w:b/>
                <w:sz w:val="24"/>
                <w:u w:val="single"/>
              </w:rPr>
              <w:t>/ DT</w:t>
            </w:r>
          </w:p>
          <w:p w:rsidR="00820E4A" w:rsidRDefault="00820E4A" w:rsidP="00820E4A">
            <w:pPr>
              <w:rPr>
                <w:rFonts w:ascii="Arial" w:hAnsi="Arial"/>
                <w:sz w:val="20"/>
                <w:szCs w:val="18"/>
              </w:rPr>
            </w:pPr>
          </w:p>
          <w:p w:rsidR="00496A36" w:rsidRPr="0068449D" w:rsidRDefault="0068449D" w:rsidP="006D4143">
            <w:pPr>
              <w:pStyle w:val="Default"/>
              <w:rPr>
                <w:color w:val="FFFFFF" w:themeColor="background1"/>
                <w:sz w:val="21"/>
                <w:szCs w:val="23"/>
              </w:rPr>
            </w:pPr>
            <w:r w:rsidRPr="0068449D">
              <w:rPr>
                <w:color w:val="FFFFFF" w:themeColor="background1"/>
                <w:sz w:val="21"/>
                <w:szCs w:val="23"/>
              </w:rPr>
              <w:t>Portraits of characters in HOLES- deduce description from reading</w:t>
            </w:r>
          </w:p>
          <w:p w:rsidR="0068449D" w:rsidRDefault="0068449D" w:rsidP="006D4143">
            <w:pPr>
              <w:pStyle w:val="Default"/>
              <w:rPr>
                <w:color w:val="FFFFFF" w:themeColor="background1"/>
                <w:sz w:val="21"/>
                <w:szCs w:val="23"/>
              </w:rPr>
            </w:pPr>
            <w:r>
              <w:rPr>
                <w:color w:val="FFFFFF" w:themeColor="background1"/>
                <w:sz w:val="21"/>
                <w:szCs w:val="23"/>
              </w:rPr>
              <w:t>-</w:t>
            </w:r>
            <w:r w:rsidRPr="0068449D">
              <w:rPr>
                <w:color w:val="FFFFFF" w:themeColor="background1"/>
                <w:sz w:val="21"/>
                <w:szCs w:val="23"/>
              </w:rPr>
              <w:t>Skills linked to portrait drawing</w:t>
            </w:r>
          </w:p>
          <w:p w:rsidR="00AE227A" w:rsidRPr="006D4143" w:rsidRDefault="00AE227A" w:rsidP="006D4143">
            <w:pPr>
              <w:pStyle w:val="Default"/>
              <w:rPr>
                <w:color w:val="FFFFFF" w:themeColor="background1"/>
                <w:sz w:val="23"/>
                <w:szCs w:val="23"/>
              </w:rPr>
            </w:pPr>
          </w:p>
        </w:tc>
      </w:tr>
      <w:tr w:rsidR="0099133B" w:rsidRPr="0099133B" w:rsidTr="008A36FA">
        <w:tc>
          <w:tcPr>
            <w:tcW w:w="4724" w:type="dxa"/>
            <w:shd w:val="clear" w:color="auto" w:fill="984806" w:themeFill="accent6" w:themeFillShade="80"/>
          </w:tcPr>
          <w:p w:rsidR="0099133B" w:rsidRPr="008A36FA" w:rsidRDefault="0099133B">
            <w:pPr>
              <w:rPr>
                <w:b/>
                <w:color w:val="FFFFFF" w:themeColor="background1"/>
                <w:sz w:val="24"/>
                <w:u w:val="single"/>
              </w:rPr>
            </w:pPr>
            <w:r w:rsidRPr="008A36FA">
              <w:rPr>
                <w:b/>
                <w:color w:val="FFFFFF" w:themeColor="background1"/>
                <w:sz w:val="24"/>
                <w:u w:val="single"/>
              </w:rPr>
              <w:t>Geography</w:t>
            </w:r>
          </w:p>
          <w:p w:rsidR="00820E4A" w:rsidRPr="00820E4A" w:rsidRDefault="00820E4A" w:rsidP="00820E4A">
            <w:pPr>
              <w:rPr>
                <w:rFonts w:ascii="Arial" w:hAnsi="Arial"/>
                <w:color w:val="FFFFFF" w:themeColor="background1"/>
                <w:sz w:val="20"/>
                <w:szCs w:val="18"/>
              </w:rPr>
            </w:pPr>
            <w:r w:rsidRPr="00820E4A">
              <w:rPr>
                <w:rFonts w:ascii="Arial" w:hAnsi="Arial"/>
                <w:color w:val="FFFFFF" w:themeColor="background1"/>
                <w:sz w:val="20"/>
                <w:szCs w:val="18"/>
              </w:rPr>
              <w:t>- Location knowledge, place knowledge, human &amp; physical geography, geographical skills</w:t>
            </w:r>
          </w:p>
          <w:p w:rsidR="00820E4A" w:rsidRDefault="00820E4A" w:rsidP="00820E4A">
            <w:pPr>
              <w:rPr>
                <w:rFonts w:ascii="Arial" w:hAnsi="Arial"/>
                <w:color w:val="FFFFFF" w:themeColor="background1"/>
                <w:sz w:val="20"/>
                <w:szCs w:val="18"/>
              </w:rPr>
            </w:pPr>
            <w:r w:rsidRPr="00820E4A">
              <w:rPr>
                <w:rFonts w:ascii="Arial" w:hAnsi="Arial"/>
                <w:color w:val="FFFFFF" w:themeColor="background1"/>
                <w:sz w:val="20"/>
                <w:szCs w:val="18"/>
              </w:rPr>
              <w:t>- Maps: territory, regions, place names, cities, seas &amp; oceans, geographical features</w:t>
            </w:r>
          </w:p>
          <w:p w:rsidR="00471AF0" w:rsidRDefault="00471AF0" w:rsidP="00820E4A">
            <w:pPr>
              <w:rPr>
                <w:rFonts w:ascii="Arial" w:hAnsi="Arial"/>
                <w:color w:val="FFFFFF" w:themeColor="background1"/>
                <w:sz w:val="20"/>
                <w:szCs w:val="18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18"/>
              </w:rPr>
              <w:t>- barren land, lack of water</w:t>
            </w:r>
          </w:p>
          <w:p w:rsidR="00820E4A" w:rsidRDefault="00AE227A" w:rsidP="00820E4A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color w:val="FFFFFF" w:themeColor="background1"/>
                <w:sz w:val="20"/>
                <w:szCs w:val="18"/>
              </w:rPr>
              <w:t>- Hurricane Harvey in Texas (linked to HOLES- set in Texas)</w:t>
            </w:r>
          </w:p>
          <w:p w:rsidR="00F2117D" w:rsidRPr="001404BC" w:rsidRDefault="00F2117D" w:rsidP="00C63FD6">
            <w:pPr>
              <w:rPr>
                <w:sz w:val="24"/>
                <w:highlight w:val="yellow"/>
              </w:rPr>
            </w:pPr>
          </w:p>
        </w:tc>
        <w:tc>
          <w:tcPr>
            <w:tcW w:w="4725" w:type="dxa"/>
            <w:vMerge w:val="restart"/>
            <w:shd w:val="clear" w:color="auto" w:fill="8B578F"/>
          </w:tcPr>
          <w:p w:rsidR="0099133B" w:rsidRPr="008A36FA" w:rsidRDefault="0099133B">
            <w:pPr>
              <w:rPr>
                <w:b/>
                <w:color w:val="FFFFFF" w:themeColor="background1"/>
                <w:sz w:val="24"/>
                <w:u w:val="single"/>
              </w:rPr>
            </w:pPr>
            <w:r w:rsidRPr="008A36FA">
              <w:rPr>
                <w:b/>
                <w:color w:val="FFFFFF" w:themeColor="background1"/>
                <w:sz w:val="24"/>
                <w:u w:val="single"/>
              </w:rPr>
              <w:t>RE</w:t>
            </w:r>
            <w:r w:rsidR="00DE10D3">
              <w:rPr>
                <w:b/>
                <w:color w:val="FFFFFF" w:themeColor="background1"/>
                <w:sz w:val="24"/>
                <w:u w:val="single"/>
              </w:rPr>
              <w:t xml:space="preserve">: </w:t>
            </w:r>
            <w:r w:rsidR="00DE10D3" w:rsidRPr="00DE10D3">
              <w:rPr>
                <w:b/>
                <w:color w:val="FFFFFF" w:themeColor="background1"/>
                <w:sz w:val="24"/>
              </w:rPr>
              <w:t>Christianity</w:t>
            </w:r>
          </w:p>
          <w:p w:rsidR="001404BC" w:rsidRDefault="001B2781" w:rsidP="0068449D">
            <w:pPr>
              <w:rPr>
                <w:color w:val="FFFFFF" w:themeColor="background1"/>
                <w:sz w:val="24"/>
              </w:rPr>
            </w:pPr>
            <w:r w:rsidRPr="001B2781">
              <w:rPr>
                <w:color w:val="FFFFFF" w:themeColor="background1"/>
                <w:sz w:val="24"/>
              </w:rPr>
              <w:t>The Ten Commandments</w:t>
            </w:r>
          </w:p>
          <w:p w:rsidR="00DE10D3" w:rsidRDefault="00DE10D3" w:rsidP="0068449D">
            <w:pPr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Morals</w:t>
            </w:r>
          </w:p>
          <w:p w:rsidR="00DE10D3" w:rsidRPr="00DE10D3" w:rsidRDefault="00DE10D3" w:rsidP="0068449D">
            <w:pPr>
              <w:rPr>
                <w:color w:val="FFFFFF" w:themeColor="background1"/>
                <w:sz w:val="24"/>
              </w:rPr>
            </w:pPr>
          </w:p>
        </w:tc>
        <w:tc>
          <w:tcPr>
            <w:tcW w:w="4725" w:type="dxa"/>
            <w:shd w:val="clear" w:color="auto" w:fill="0070C0"/>
          </w:tcPr>
          <w:p w:rsidR="0099133B" w:rsidRPr="008A36FA" w:rsidRDefault="006D4143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Co</w:t>
            </w:r>
            <w:r w:rsidR="0099133B" w:rsidRPr="008A36FA">
              <w:rPr>
                <w:b/>
                <w:sz w:val="24"/>
                <w:u w:val="single"/>
              </w:rPr>
              <w:t>mputing</w:t>
            </w:r>
            <w:r w:rsidR="00DE10D3">
              <w:rPr>
                <w:b/>
                <w:sz w:val="24"/>
                <w:u w:val="single"/>
              </w:rPr>
              <w:t xml:space="preserve">: </w:t>
            </w:r>
            <w:r w:rsidR="00DE10D3" w:rsidRPr="00DE10D3">
              <w:rPr>
                <w:b/>
                <w:sz w:val="24"/>
              </w:rPr>
              <w:t>We are app planners</w:t>
            </w:r>
          </w:p>
          <w:p w:rsidR="00DE10D3" w:rsidRDefault="00DE10D3" w:rsidP="00DE10D3">
            <w:pPr>
              <w:rPr>
                <w:sz w:val="24"/>
              </w:rPr>
            </w:pPr>
            <w:r w:rsidRPr="00DE10D3">
              <w:rPr>
                <w:sz w:val="24"/>
              </w:rPr>
              <w:t>-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Esafety</w:t>
            </w:r>
            <w:proofErr w:type="spellEnd"/>
          </w:p>
          <w:p w:rsidR="00DE10D3" w:rsidRDefault="00DE10D3" w:rsidP="00DE10D3">
            <w:pPr>
              <w:rPr>
                <w:sz w:val="24"/>
              </w:rPr>
            </w:pPr>
            <w:r>
              <w:rPr>
                <w:sz w:val="24"/>
              </w:rPr>
              <w:t>- develop an awareness of the capabilities of smartphones and tablets</w:t>
            </w:r>
          </w:p>
          <w:p w:rsidR="00DE10D3" w:rsidRDefault="00DE10D3" w:rsidP="00DE10D3">
            <w:pPr>
              <w:rPr>
                <w:sz w:val="24"/>
              </w:rPr>
            </w:pPr>
            <w:r>
              <w:rPr>
                <w:sz w:val="24"/>
              </w:rPr>
              <w:t>- understand geolocation, including GPS</w:t>
            </w:r>
          </w:p>
          <w:p w:rsidR="00DE10D3" w:rsidRDefault="00DE10D3" w:rsidP="00DE10D3">
            <w:pPr>
              <w:rPr>
                <w:sz w:val="24"/>
              </w:rPr>
            </w:pPr>
            <w:r>
              <w:rPr>
                <w:sz w:val="24"/>
              </w:rPr>
              <w:t>- identify interesting, solvable problems</w:t>
            </w:r>
            <w:r w:rsidRPr="00DE10D3">
              <w:rPr>
                <w:sz w:val="24"/>
              </w:rPr>
              <w:t xml:space="preserve"> </w:t>
            </w:r>
          </w:p>
          <w:p w:rsidR="00DE10D3" w:rsidRDefault="00DE10D3" w:rsidP="00DE10D3">
            <w:pPr>
              <w:rPr>
                <w:sz w:val="24"/>
              </w:rPr>
            </w:pPr>
            <w:r>
              <w:rPr>
                <w:sz w:val="24"/>
              </w:rPr>
              <w:t>- evaluate competing products</w:t>
            </w:r>
          </w:p>
          <w:p w:rsidR="00DE10D3" w:rsidRPr="00DE10D3" w:rsidRDefault="00DE10D3" w:rsidP="00DE10D3">
            <w:pPr>
              <w:rPr>
                <w:sz w:val="24"/>
              </w:rPr>
            </w:pPr>
            <w:r>
              <w:rPr>
                <w:sz w:val="24"/>
              </w:rPr>
              <w:t>- pitch a proposal for a smartphone or tablet app</w:t>
            </w:r>
            <w:bookmarkStart w:id="0" w:name="_GoBack"/>
            <w:bookmarkEnd w:id="0"/>
          </w:p>
        </w:tc>
      </w:tr>
      <w:tr w:rsidR="0099133B" w:rsidRPr="0099133B" w:rsidTr="008A36FA">
        <w:trPr>
          <w:trHeight w:val="293"/>
        </w:trPr>
        <w:tc>
          <w:tcPr>
            <w:tcW w:w="4724" w:type="dxa"/>
            <w:vMerge w:val="restart"/>
            <w:shd w:val="clear" w:color="auto" w:fill="FF3399"/>
          </w:tcPr>
          <w:p w:rsidR="00893C18" w:rsidRDefault="0099133B" w:rsidP="0093750E">
            <w:pPr>
              <w:rPr>
                <w:b/>
                <w:sz w:val="24"/>
                <w:u w:val="single"/>
              </w:rPr>
            </w:pPr>
            <w:r w:rsidRPr="008A36FA">
              <w:rPr>
                <w:b/>
                <w:sz w:val="24"/>
                <w:u w:val="single"/>
              </w:rPr>
              <w:t>PSHE</w:t>
            </w:r>
          </w:p>
          <w:p w:rsidR="00B77B57" w:rsidRDefault="00471AF0" w:rsidP="0093750E">
            <w:pPr>
              <w:rPr>
                <w:sz w:val="24"/>
              </w:rPr>
            </w:pPr>
            <w:r>
              <w:rPr>
                <w:sz w:val="24"/>
              </w:rPr>
              <w:t xml:space="preserve">- Understand why and how rules and laws that protect us and others are made and enforced </w:t>
            </w:r>
          </w:p>
          <w:p w:rsidR="00471AF0" w:rsidRDefault="00471AF0" w:rsidP="0093750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 Understand why different rules are needed in different situations</w:t>
            </w:r>
          </w:p>
          <w:p w:rsidR="00471AF0" w:rsidRPr="00B77B57" w:rsidRDefault="00471AF0" w:rsidP="0093750E">
            <w:pPr>
              <w:rPr>
                <w:sz w:val="24"/>
              </w:rPr>
            </w:pPr>
            <w:r>
              <w:rPr>
                <w:sz w:val="24"/>
              </w:rPr>
              <w:t>- To realise the consequences of certain behaviours and breaking the law</w:t>
            </w:r>
          </w:p>
          <w:p w:rsidR="00040A16" w:rsidRPr="0093750E" w:rsidRDefault="00040A16" w:rsidP="0093750E">
            <w:pPr>
              <w:rPr>
                <w:sz w:val="24"/>
                <w:highlight w:val="yellow"/>
              </w:rPr>
            </w:pPr>
          </w:p>
        </w:tc>
        <w:tc>
          <w:tcPr>
            <w:tcW w:w="4725" w:type="dxa"/>
            <w:vMerge/>
            <w:shd w:val="clear" w:color="auto" w:fill="8B578F"/>
          </w:tcPr>
          <w:p w:rsidR="0099133B" w:rsidRPr="0099133B" w:rsidRDefault="0099133B">
            <w:pPr>
              <w:rPr>
                <w:sz w:val="24"/>
              </w:rPr>
            </w:pPr>
          </w:p>
        </w:tc>
        <w:tc>
          <w:tcPr>
            <w:tcW w:w="4725" w:type="dxa"/>
            <w:vMerge w:val="restart"/>
          </w:tcPr>
          <w:p w:rsidR="0099133B" w:rsidRPr="0099133B" w:rsidRDefault="0099133B">
            <w:pPr>
              <w:rPr>
                <w:b/>
                <w:sz w:val="24"/>
                <w:u w:val="single"/>
              </w:rPr>
            </w:pPr>
            <w:r w:rsidRPr="0099133B">
              <w:rPr>
                <w:b/>
                <w:sz w:val="24"/>
                <w:u w:val="single"/>
              </w:rPr>
              <w:t>Mantle/Drama</w:t>
            </w:r>
          </w:p>
          <w:p w:rsidR="0009671A" w:rsidRDefault="0009671A" w:rsidP="0009671A">
            <w:pPr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- </w:t>
            </w:r>
            <w:r w:rsidRPr="00820E4A">
              <w:rPr>
                <w:rFonts w:ascii="Arial" w:hAnsi="Arial"/>
                <w:b/>
                <w:sz w:val="20"/>
                <w:szCs w:val="18"/>
              </w:rPr>
              <w:t>Drama:</w:t>
            </w:r>
            <w:r>
              <w:rPr>
                <w:rFonts w:ascii="Arial" w:hAnsi="Arial"/>
                <w:sz w:val="20"/>
                <w:szCs w:val="18"/>
              </w:rPr>
              <w:t xml:space="preserve"> to develop creative and imaginative writing pupils can be encouraged to adopt, create and sustain a range of roles, responding appropriately to others in role… opportunities to create their own improvised, devised and scripted drama.</w:t>
            </w:r>
          </w:p>
          <w:p w:rsidR="00040A16" w:rsidRPr="0099133B" w:rsidRDefault="00040A16" w:rsidP="00C63FD6">
            <w:pPr>
              <w:rPr>
                <w:sz w:val="24"/>
              </w:rPr>
            </w:pPr>
          </w:p>
        </w:tc>
      </w:tr>
      <w:tr w:rsidR="0099133B" w:rsidRPr="0099133B" w:rsidTr="008A36FA">
        <w:tc>
          <w:tcPr>
            <w:tcW w:w="4724" w:type="dxa"/>
            <w:vMerge/>
            <w:shd w:val="clear" w:color="auto" w:fill="FF3399"/>
          </w:tcPr>
          <w:p w:rsidR="0099133B" w:rsidRPr="001404BC" w:rsidRDefault="0099133B">
            <w:pPr>
              <w:rPr>
                <w:b/>
                <w:sz w:val="24"/>
                <w:highlight w:val="yellow"/>
                <w:u w:val="single"/>
              </w:rPr>
            </w:pPr>
          </w:p>
        </w:tc>
        <w:tc>
          <w:tcPr>
            <w:tcW w:w="4725" w:type="dxa"/>
            <w:shd w:val="clear" w:color="auto" w:fill="BFBFBF" w:themeFill="background1" w:themeFillShade="BF"/>
          </w:tcPr>
          <w:p w:rsidR="0099133B" w:rsidRDefault="0099133B">
            <w:pPr>
              <w:rPr>
                <w:b/>
                <w:sz w:val="24"/>
                <w:u w:val="single"/>
              </w:rPr>
            </w:pPr>
            <w:r w:rsidRPr="0099133B">
              <w:rPr>
                <w:b/>
                <w:sz w:val="24"/>
                <w:u w:val="single"/>
              </w:rPr>
              <w:t>PE</w:t>
            </w:r>
          </w:p>
          <w:p w:rsidR="006D4143" w:rsidRDefault="00DE10D3" w:rsidP="00471AF0">
            <w:pPr>
              <w:rPr>
                <w:sz w:val="24"/>
              </w:rPr>
            </w:pPr>
            <w:r>
              <w:rPr>
                <w:sz w:val="24"/>
              </w:rPr>
              <w:t>Sports delivered by Northumbria University</w:t>
            </w:r>
          </w:p>
          <w:p w:rsidR="00DE10D3" w:rsidRPr="006D4143" w:rsidRDefault="00DE10D3" w:rsidP="00471AF0">
            <w:pPr>
              <w:rPr>
                <w:sz w:val="24"/>
              </w:rPr>
            </w:pPr>
            <w:r>
              <w:rPr>
                <w:sz w:val="24"/>
              </w:rPr>
              <w:t>Young Leader Training- Hat-Trick</w:t>
            </w:r>
          </w:p>
        </w:tc>
        <w:tc>
          <w:tcPr>
            <w:tcW w:w="4725" w:type="dxa"/>
            <w:vMerge/>
          </w:tcPr>
          <w:p w:rsidR="0099133B" w:rsidRPr="0099133B" w:rsidRDefault="0099133B">
            <w:pPr>
              <w:rPr>
                <w:b/>
                <w:sz w:val="24"/>
                <w:u w:val="single"/>
              </w:rPr>
            </w:pPr>
          </w:p>
        </w:tc>
      </w:tr>
    </w:tbl>
    <w:p w:rsidR="005A738F" w:rsidRDefault="005A738F">
      <w:pPr>
        <w:rPr>
          <w:sz w:val="20"/>
        </w:rPr>
      </w:pPr>
    </w:p>
    <w:p w:rsidR="003A05DF" w:rsidRDefault="003A05DF">
      <w:pPr>
        <w:rPr>
          <w:sz w:val="20"/>
        </w:rPr>
      </w:pPr>
    </w:p>
    <w:p w:rsidR="00314A8E" w:rsidRPr="0099133B" w:rsidRDefault="00314A8E">
      <w:pPr>
        <w:rPr>
          <w:sz w:val="20"/>
        </w:rPr>
      </w:pPr>
    </w:p>
    <w:sectPr w:rsidR="00314A8E" w:rsidRPr="0099133B" w:rsidSect="00AA53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UPEarlybirdThre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0597A"/>
    <w:multiLevelType w:val="hybridMultilevel"/>
    <w:tmpl w:val="25489308"/>
    <w:lvl w:ilvl="0" w:tplc="CAC8FA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403D6"/>
    <w:multiLevelType w:val="hybridMultilevel"/>
    <w:tmpl w:val="B5E826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56DFC"/>
    <w:multiLevelType w:val="hybridMultilevel"/>
    <w:tmpl w:val="5858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42E88"/>
    <w:multiLevelType w:val="hybridMultilevel"/>
    <w:tmpl w:val="30F479CC"/>
    <w:lvl w:ilvl="0" w:tplc="CAC8FA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F5645"/>
    <w:multiLevelType w:val="hybridMultilevel"/>
    <w:tmpl w:val="CAAA6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872F6"/>
    <w:multiLevelType w:val="hybridMultilevel"/>
    <w:tmpl w:val="54B4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B25A9"/>
    <w:multiLevelType w:val="hybridMultilevel"/>
    <w:tmpl w:val="019A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272AB"/>
    <w:multiLevelType w:val="hybridMultilevel"/>
    <w:tmpl w:val="B21A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B25B2"/>
    <w:multiLevelType w:val="hybridMultilevel"/>
    <w:tmpl w:val="D7626810"/>
    <w:lvl w:ilvl="0" w:tplc="77FEC3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84F4F"/>
    <w:multiLevelType w:val="hybridMultilevel"/>
    <w:tmpl w:val="BE2AC33A"/>
    <w:lvl w:ilvl="0" w:tplc="09C4E2C0">
      <w:start w:val="1"/>
      <w:numFmt w:val="bullet"/>
      <w:pStyle w:val="04aMainBody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A67BA1"/>
    <w:multiLevelType w:val="hybridMultilevel"/>
    <w:tmpl w:val="582276FE"/>
    <w:lvl w:ilvl="0" w:tplc="E8E8AC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04"/>
    <w:rsid w:val="00040A16"/>
    <w:rsid w:val="00071C10"/>
    <w:rsid w:val="0009671A"/>
    <w:rsid w:val="000E0499"/>
    <w:rsid w:val="001404BC"/>
    <w:rsid w:val="001B2781"/>
    <w:rsid w:val="002311C6"/>
    <w:rsid w:val="0023755C"/>
    <w:rsid w:val="002D2B77"/>
    <w:rsid w:val="003046FF"/>
    <w:rsid w:val="00314A8E"/>
    <w:rsid w:val="003368FF"/>
    <w:rsid w:val="003A05DF"/>
    <w:rsid w:val="003C3534"/>
    <w:rsid w:val="00471AF0"/>
    <w:rsid w:val="00475939"/>
    <w:rsid w:val="004813D3"/>
    <w:rsid w:val="00496A36"/>
    <w:rsid w:val="004B4B49"/>
    <w:rsid w:val="004E5D6B"/>
    <w:rsid w:val="005A738F"/>
    <w:rsid w:val="005D47BA"/>
    <w:rsid w:val="0068449D"/>
    <w:rsid w:val="006A0FBD"/>
    <w:rsid w:val="006D4143"/>
    <w:rsid w:val="007770D6"/>
    <w:rsid w:val="00820E4A"/>
    <w:rsid w:val="00893C18"/>
    <w:rsid w:val="008A36FA"/>
    <w:rsid w:val="0093750E"/>
    <w:rsid w:val="00961A1D"/>
    <w:rsid w:val="00972F31"/>
    <w:rsid w:val="0099133B"/>
    <w:rsid w:val="009B189B"/>
    <w:rsid w:val="00AA5304"/>
    <w:rsid w:val="00AE227A"/>
    <w:rsid w:val="00B77B57"/>
    <w:rsid w:val="00C63FD6"/>
    <w:rsid w:val="00DE10D3"/>
    <w:rsid w:val="00F2117D"/>
    <w:rsid w:val="00F6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51BF7"/>
  <w15:docId w15:val="{4B631AF0-0BF6-4A34-8240-0F3BFE4E4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A8E"/>
    <w:rPr>
      <w:rFonts w:ascii="Tahoma" w:hAnsi="Tahoma" w:cs="Tahoma"/>
      <w:sz w:val="16"/>
      <w:szCs w:val="16"/>
    </w:rPr>
  </w:style>
  <w:style w:type="paragraph" w:customStyle="1" w:styleId="04aMainBodyBullet">
    <w:name w:val="04a Main Body Bullet"/>
    <w:basedOn w:val="Normal"/>
    <w:rsid w:val="005D47BA"/>
    <w:pPr>
      <w:numPr>
        <w:numId w:val="1"/>
      </w:numPr>
      <w:tabs>
        <w:tab w:val="clear" w:pos="502"/>
      </w:tabs>
      <w:spacing w:after="60" w:line="240" w:lineRule="auto"/>
      <w:ind w:left="227" w:hanging="227"/>
    </w:pPr>
    <w:rPr>
      <w:rFonts w:ascii="Arial" w:eastAsia="Times New Roman" w:hAnsi="Arial" w:cs="OUPEarlybirdThree-Regular"/>
      <w:color w:val="000000"/>
      <w:lang w:bidi="en-US"/>
    </w:rPr>
  </w:style>
  <w:style w:type="paragraph" w:customStyle="1" w:styleId="Default">
    <w:name w:val="Default"/>
    <w:rsid w:val="00496A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E5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Bewick, Kelly</cp:lastModifiedBy>
  <cp:revision>6</cp:revision>
  <cp:lastPrinted>2016-09-29T10:58:00Z</cp:lastPrinted>
  <dcterms:created xsi:type="dcterms:W3CDTF">2017-08-29T18:27:00Z</dcterms:created>
  <dcterms:modified xsi:type="dcterms:W3CDTF">2017-09-07T09:22:00Z</dcterms:modified>
</cp:coreProperties>
</file>