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63"/>
        <w:gridCol w:w="4635"/>
        <w:gridCol w:w="4650"/>
      </w:tblGrid>
      <w:tr w:rsidR="00961A1D" w:rsidRPr="0099133B" w14:paraId="10927105" w14:textId="77777777" w:rsidTr="00961A1D">
        <w:trPr>
          <w:trHeight w:val="2150"/>
        </w:trPr>
        <w:tc>
          <w:tcPr>
            <w:tcW w:w="4724" w:type="dxa"/>
            <w:vMerge w:val="restart"/>
            <w:shd w:val="clear" w:color="auto" w:fill="FFFF00"/>
          </w:tcPr>
          <w:p w14:paraId="6E7FC8F3" w14:textId="77777777" w:rsidR="00961A1D" w:rsidRPr="001404BC" w:rsidRDefault="00961A1D" w:rsidP="0099133B">
            <w:pPr>
              <w:tabs>
                <w:tab w:val="left" w:pos="1180"/>
              </w:tabs>
              <w:rPr>
                <w:b/>
                <w:sz w:val="24"/>
                <w:highlight w:val="yellow"/>
                <w:u w:val="single"/>
              </w:rPr>
            </w:pPr>
            <w:r w:rsidRPr="00314A8E">
              <w:rPr>
                <w:noProof/>
                <w:sz w:val="20"/>
                <w:lang w:eastAsia="en-GB"/>
              </w:rPr>
              <mc:AlternateContent>
                <mc:Choice Requires="wps">
                  <w:drawing>
                    <wp:anchor distT="0" distB="0" distL="114300" distR="114300" simplePos="0" relativeHeight="251663360" behindDoc="0" locked="0" layoutInCell="1" allowOverlap="1" wp14:anchorId="7C306179" wp14:editId="67185378">
                      <wp:simplePos x="0" y="0"/>
                      <wp:positionH relativeFrom="column">
                        <wp:posOffset>2184400</wp:posOffset>
                      </wp:positionH>
                      <wp:positionV relativeFrom="paragraph">
                        <wp:posOffset>-679450</wp:posOffset>
                      </wp:positionV>
                      <wp:extent cx="4699000" cy="4572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57200"/>
                              </a:xfrm>
                              <a:prstGeom prst="rect">
                                <a:avLst/>
                              </a:prstGeom>
                              <a:solidFill>
                                <a:srgbClr val="FFFFFF"/>
                              </a:solidFill>
                              <a:ln w="9525">
                                <a:solidFill>
                                  <a:srgbClr val="000000"/>
                                </a:solidFill>
                                <a:miter lim="800000"/>
                                <a:headEnd/>
                                <a:tailEnd/>
                              </a:ln>
                            </wps:spPr>
                            <wps:txbx>
                              <w:txbxContent>
                                <w:p w14:paraId="773F53F2" w14:textId="77777777" w:rsidR="00961A1D" w:rsidRDefault="00961A1D" w:rsidP="00314A8E">
                                  <w:pPr>
                                    <w:jc w:val="center"/>
                                    <w:rPr>
                                      <w:b/>
                                      <w:sz w:val="28"/>
                                      <w:szCs w:val="28"/>
                                    </w:rPr>
                                  </w:pPr>
                                  <w:r w:rsidRPr="00314A8E">
                                    <w:rPr>
                                      <w:b/>
                                      <w:sz w:val="28"/>
                                      <w:szCs w:val="28"/>
                                      <w:u w:val="single"/>
                                    </w:rPr>
                                    <w:t>Learning Web</w:t>
                                  </w:r>
                                  <w:r w:rsidR="005D76AC">
                                    <w:rPr>
                                      <w:b/>
                                      <w:sz w:val="28"/>
                                      <w:szCs w:val="28"/>
                                    </w:rPr>
                                    <w:t>- Term 3</w:t>
                                  </w:r>
                                  <w:r w:rsidR="00C63FD6">
                                    <w:rPr>
                                      <w:b/>
                                      <w:sz w:val="28"/>
                                      <w:szCs w:val="28"/>
                                    </w:rPr>
                                    <w:t>a</w:t>
                                  </w:r>
                                </w:p>
                                <w:p w14:paraId="53846D97" w14:textId="77777777" w:rsidR="00961A1D" w:rsidRPr="00314A8E" w:rsidRDefault="00961A1D" w:rsidP="00314A8E">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06179" id="_x0000_t202" coordsize="21600,21600" o:spt="202" path="m,l,21600r21600,l21600,xe">
                      <v:stroke joinstyle="miter"/>
                      <v:path gradientshapeok="t" o:connecttype="rect"/>
                    </v:shapetype>
                    <v:shape id="Text Box 2" o:spid="_x0000_s1026" type="#_x0000_t202" style="position:absolute;margin-left:172pt;margin-top:-53.5pt;width:3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">
                      <v:textbox>
                        <w:txbxContent>
                          <w:p w:rsidR="00961A1D" w:rsidRDefault="00961A1D" w:rsidP="00314A8E">
                            <w:pPr>
                              <w:jc w:val="center"/>
                              <w:rPr>
                                <w:b/>
                                <w:sz w:val="28"/>
                                <w:szCs w:val="28"/>
                              </w:rPr>
                            </w:pPr>
                            <w:r w:rsidRPr="00314A8E">
                              <w:rPr>
                                <w:b/>
                                <w:sz w:val="28"/>
                                <w:szCs w:val="28"/>
                                <w:u w:val="single"/>
                              </w:rPr>
                              <w:t>Learning Web</w:t>
                            </w:r>
                            <w:r w:rsidR="005D76AC">
                              <w:rPr>
                                <w:b/>
                                <w:sz w:val="28"/>
                                <w:szCs w:val="28"/>
                              </w:rPr>
                              <w:t>- Term 3</w:t>
                            </w:r>
                            <w:r w:rsidR="00C63FD6">
                              <w:rPr>
                                <w:b/>
                                <w:sz w:val="28"/>
                                <w:szCs w:val="28"/>
                              </w:rPr>
                              <w:t>a</w:t>
                            </w:r>
                          </w:p>
                          <w:p w:rsidR="00961A1D" w:rsidRPr="00314A8E" w:rsidRDefault="00961A1D" w:rsidP="00314A8E">
                            <w:pPr>
                              <w:jc w:val="center"/>
                              <w:rPr>
                                <w:b/>
                                <w:sz w:val="28"/>
                                <w:szCs w:val="28"/>
                              </w:rPr>
                            </w:pPr>
                          </w:p>
                        </w:txbxContent>
                      </v:textbox>
                    </v:shape>
                  </w:pict>
                </mc:Fallback>
              </mc:AlternateContent>
            </w:r>
            <w:r w:rsidR="004813D3">
              <w:rPr>
                <w:b/>
                <w:sz w:val="24"/>
                <w:highlight w:val="yellow"/>
                <w:u w:val="single"/>
              </w:rPr>
              <w:t>English</w:t>
            </w:r>
          </w:p>
          <w:p w14:paraId="1A6D0B4E" w14:textId="77777777" w:rsidR="00820E4A" w:rsidRDefault="00820E4A" w:rsidP="00820E4A">
            <w:pPr>
              <w:rPr>
                <w:rFonts w:ascii="Arial" w:hAnsi="Arial"/>
                <w:sz w:val="20"/>
                <w:szCs w:val="18"/>
              </w:rPr>
            </w:pPr>
            <w:r>
              <w:rPr>
                <w:rFonts w:ascii="Arial" w:hAnsi="Arial"/>
                <w:sz w:val="20"/>
                <w:szCs w:val="18"/>
              </w:rPr>
              <w:t xml:space="preserve">- </w:t>
            </w:r>
            <w:r w:rsidRPr="00820E4A">
              <w:rPr>
                <w:rFonts w:ascii="Arial" w:hAnsi="Arial"/>
                <w:b/>
                <w:sz w:val="20"/>
                <w:szCs w:val="18"/>
              </w:rPr>
              <w:t>Read</w:t>
            </w:r>
            <w:r>
              <w:rPr>
                <w:rFonts w:ascii="Arial" w:hAnsi="Arial"/>
                <w:sz w:val="20"/>
                <w:szCs w:val="18"/>
              </w:rPr>
              <w:t xml:space="preserve"> and discuss range of fiction, poetry, plays, non-fiction and reference books or textbooks </w:t>
            </w:r>
          </w:p>
          <w:p w14:paraId="645773D2" w14:textId="77777777" w:rsidR="00820E4A" w:rsidRDefault="00820E4A" w:rsidP="00820E4A">
            <w:pPr>
              <w:rPr>
                <w:rFonts w:ascii="Arial" w:hAnsi="Arial"/>
                <w:sz w:val="20"/>
                <w:szCs w:val="18"/>
              </w:rPr>
            </w:pPr>
            <w:r>
              <w:rPr>
                <w:rFonts w:ascii="Arial" w:hAnsi="Arial"/>
                <w:sz w:val="20"/>
                <w:szCs w:val="18"/>
              </w:rPr>
              <w:t xml:space="preserve">- </w:t>
            </w:r>
            <w:r w:rsidRPr="00820E4A">
              <w:rPr>
                <w:rFonts w:ascii="Arial" w:hAnsi="Arial"/>
                <w:b/>
                <w:sz w:val="20"/>
                <w:szCs w:val="18"/>
              </w:rPr>
              <w:t>Writing</w:t>
            </w:r>
            <w:r>
              <w:rPr>
                <w:rFonts w:ascii="Arial" w:hAnsi="Arial"/>
                <w:sz w:val="20"/>
                <w:szCs w:val="18"/>
              </w:rPr>
              <w:t>: Draft &amp; write, evaluate &amp; edit a range of text typ</w:t>
            </w:r>
            <w:r w:rsidR="005D76AC">
              <w:rPr>
                <w:rFonts w:ascii="Arial" w:hAnsi="Arial"/>
                <w:sz w:val="20"/>
                <w:szCs w:val="18"/>
              </w:rPr>
              <w:t>es, incl. – Information</w:t>
            </w:r>
            <w:r>
              <w:rPr>
                <w:rFonts w:ascii="Arial" w:hAnsi="Arial"/>
                <w:sz w:val="20"/>
                <w:szCs w:val="18"/>
              </w:rPr>
              <w:t>, newspaper stories, letters &amp; emails</w:t>
            </w:r>
          </w:p>
          <w:p w14:paraId="0A0319E2" w14:textId="77777777" w:rsidR="00820E4A" w:rsidRDefault="00820E4A" w:rsidP="00820E4A">
            <w:pPr>
              <w:numPr>
                <w:ilvl w:val="0"/>
                <w:numId w:val="10"/>
              </w:numPr>
              <w:rPr>
                <w:rFonts w:ascii="Arial" w:hAnsi="Arial"/>
                <w:sz w:val="20"/>
                <w:szCs w:val="18"/>
              </w:rPr>
            </w:pPr>
            <w:r>
              <w:rPr>
                <w:rFonts w:ascii="Arial" w:hAnsi="Arial"/>
                <w:sz w:val="20"/>
                <w:szCs w:val="18"/>
              </w:rPr>
              <w:t>Create text for the exhibition:</w:t>
            </w:r>
          </w:p>
          <w:p w14:paraId="3404975E" w14:textId="77777777" w:rsidR="00820E4A" w:rsidRDefault="00820E4A" w:rsidP="00820E4A">
            <w:pPr>
              <w:numPr>
                <w:ilvl w:val="1"/>
                <w:numId w:val="10"/>
              </w:numPr>
              <w:rPr>
                <w:rFonts w:ascii="Arial" w:hAnsi="Arial"/>
                <w:sz w:val="20"/>
                <w:szCs w:val="18"/>
              </w:rPr>
            </w:pPr>
            <w:r>
              <w:rPr>
                <w:rFonts w:ascii="Arial" w:hAnsi="Arial"/>
                <w:sz w:val="20"/>
                <w:szCs w:val="18"/>
              </w:rPr>
              <w:t>Information booklets</w:t>
            </w:r>
          </w:p>
          <w:p w14:paraId="2F2FC7B1" w14:textId="77777777" w:rsidR="00820E4A" w:rsidRDefault="00820E4A" w:rsidP="00820E4A">
            <w:pPr>
              <w:numPr>
                <w:ilvl w:val="1"/>
                <w:numId w:val="10"/>
              </w:numPr>
              <w:rPr>
                <w:rFonts w:ascii="Arial" w:hAnsi="Arial"/>
                <w:sz w:val="20"/>
                <w:szCs w:val="18"/>
              </w:rPr>
            </w:pPr>
            <w:r>
              <w:rPr>
                <w:rFonts w:ascii="Arial" w:hAnsi="Arial"/>
                <w:sz w:val="20"/>
                <w:szCs w:val="18"/>
              </w:rPr>
              <w:t>Letters &amp; emails</w:t>
            </w:r>
          </w:p>
          <w:p w14:paraId="570CA345" w14:textId="77777777" w:rsidR="00820E4A" w:rsidRDefault="00820E4A" w:rsidP="00820E4A">
            <w:pPr>
              <w:numPr>
                <w:ilvl w:val="1"/>
                <w:numId w:val="10"/>
              </w:numPr>
              <w:rPr>
                <w:rFonts w:ascii="Arial" w:hAnsi="Arial"/>
                <w:sz w:val="20"/>
                <w:szCs w:val="18"/>
              </w:rPr>
            </w:pPr>
            <w:r>
              <w:rPr>
                <w:rFonts w:ascii="Arial" w:hAnsi="Arial"/>
                <w:sz w:val="20"/>
                <w:szCs w:val="18"/>
              </w:rPr>
              <w:t>Brochure</w:t>
            </w:r>
          </w:p>
          <w:p w14:paraId="1AE08355" w14:textId="77777777" w:rsidR="005D76AC" w:rsidRDefault="005D76AC" w:rsidP="00820E4A">
            <w:pPr>
              <w:numPr>
                <w:ilvl w:val="1"/>
                <w:numId w:val="10"/>
              </w:numPr>
              <w:rPr>
                <w:rFonts w:ascii="Arial" w:hAnsi="Arial"/>
                <w:sz w:val="20"/>
                <w:szCs w:val="18"/>
              </w:rPr>
            </w:pPr>
            <w:r>
              <w:rPr>
                <w:rFonts w:ascii="Arial" w:hAnsi="Arial"/>
                <w:sz w:val="20"/>
                <w:szCs w:val="18"/>
              </w:rPr>
              <w:t>Advert</w:t>
            </w:r>
          </w:p>
          <w:p w14:paraId="321B119F" w14:textId="77777777" w:rsidR="00820E4A" w:rsidRDefault="00820E4A" w:rsidP="00820E4A">
            <w:pPr>
              <w:numPr>
                <w:ilvl w:val="1"/>
                <w:numId w:val="10"/>
              </w:numPr>
              <w:rPr>
                <w:rFonts w:ascii="Arial" w:hAnsi="Arial"/>
                <w:sz w:val="20"/>
                <w:szCs w:val="18"/>
              </w:rPr>
            </w:pPr>
            <w:r>
              <w:rPr>
                <w:rFonts w:ascii="Arial" w:hAnsi="Arial"/>
                <w:sz w:val="20"/>
                <w:szCs w:val="18"/>
              </w:rPr>
              <w:t>Stories</w:t>
            </w:r>
          </w:p>
          <w:p w14:paraId="537FCE03" w14:textId="77777777" w:rsidR="00820E4A" w:rsidRDefault="00820E4A" w:rsidP="00820E4A">
            <w:pPr>
              <w:numPr>
                <w:ilvl w:val="1"/>
                <w:numId w:val="10"/>
              </w:numPr>
              <w:rPr>
                <w:rFonts w:ascii="Arial" w:hAnsi="Arial"/>
                <w:sz w:val="20"/>
                <w:szCs w:val="18"/>
              </w:rPr>
            </w:pPr>
            <w:r>
              <w:rPr>
                <w:rFonts w:ascii="Arial" w:hAnsi="Arial"/>
                <w:sz w:val="20"/>
                <w:szCs w:val="18"/>
              </w:rPr>
              <w:t>Newspaper stories</w:t>
            </w:r>
          </w:p>
          <w:p w14:paraId="690F2D57" w14:textId="77777777" w:rsidR="00820E4A" w:rsidRDefault="00820E4A" w:rsidP="00820E4A">
            <w:pPr>
              <w:rPr>
                <w:rFonts w:ascii="Arial" w:hAnsi="Arial"/>
                <w:sz w:val="20"/>
                <w:szCs w:val="18"/>
              </w:rPr>
            </w:pPr>
            <w:r>
              <w:rPr>
                <w:rFonts w:ascii="Arial" w:hAnsi="Arial"/>
                <w:sz w:val="20"/>
                <w:szCs w:val="18"/>
              </w:rPr>
              <w:t xml:space="preserve">- </w:t>
            </w:r>
            <w:r w:rsidRPr="00820E4A">
              <w:rPr>
                <w:rFonts w:ascii="Arial" w:hAnsi="Arial"/>
                <w:b/>
                <w:sz w:val="20"/>
                <w:szCs w:val="18"/>
              </w:rPr>
              <w:t>Drama:</w:t>
            </w:r>
            <w:r>
              <w:rPr>
                <w:rFonts w:ascii="Arial" w:hAnsi="Arial"/>
                <w:sz w:val="20"/>
                <w:szCs w:val="18"/>
              </w:rPr>
              <w:t xml:space="preserve"> to develop creative and imaginative writing pupils can be encouraged to adopt, create and sustain a range of roles, responding appropriately to others in role… opportunities to create their own improvised, devised and scripted drama.</w:t>
            </w:r>
          </w:p>
          <w:p w14:paraId="064B6429" w14:textId="77777777" w:rsidR="00820E4A" w:rsidRDefault="00820E4A" w:rsidP="00820E4A">
            <w:pPr>
              <w:rPr>
                <w:rFonts w:ascii="Arial" w:hAnsi="Arial"/>
                <w:sz w:val="20"/>
                <w:szCs w:val="18"/>
              </w:rPr>
            </w:pPr>
            <w:r>
              <w:rPr>
                <w:rFonts w:ascii="Arial" w:hAnsi="Arial"/>
                <w:sz w:val="20"/>
                <w:szCs w:val="18"/>
              </w:rPr>
              <w:t xml:space="preserve">- </w:t>
            </w:r>
            <w:r w:rsidRPr="00820E4A">
              <w:rPr>
                <w:rFonts w:ascii="Arial" w:hAnsi="Arial"/>
                <w:b/>
                <w:sz w:val="20"/>
                <w:szCs w:val="18"/>
              </w:rPr>
              <w:t>TfW:</w:t>
            </w:r>
            <w:r>
              <w:rPr>
                <w:rFonts w:ascii="Arial" w:hAnsi="Arial"/>
                <w:sz w:val="20"/>
                <w:szCs w:val="18"/>
              </w:rPr>
              <w:t xml:space="preserve"> </w:t>
            </w:r>
            <w:r w:rsidR="005D76AC">
              <w:rPr>
                <w:rFonts w:ascii="Arial" w:hAnsi="Arial"/>
                <w:sz w:val="20"/>
                <w:szCs w:val="18"/>
              </w:rPr>
              <w:t>Linked to class reader-The Midnight Fox</w:t>
            </w:r>
          </w:p>
          <w:p w14:paraId="154E2E8C" w14:textId="77777777" w:rsidR="004E5D6B" w:rsidRPr="001404BC" w:rsidRDefault="004E5D6B" w:rsidP="004E5D6B">
            <w:pPr>
              <w:rPr>
                <w:sz w:val="24"/>
                <w:highlight w:val="yellow"/>
              </w:rPr>
            </w:pPr>
          </w:p>
        </w:tc>
        <w:tc>
          <w:tcPr>
            <w:tcW w:w="4725" w:type="dxa"/>
            <w:shd w:val="clear" w:color="auto" w:fill="FF0000"/>
          </w:tcPr>
          <w:p w14:paraId="735C666E" w14:textId="77777777" w:rsidR="00961A1D" w:rsidRPr="00893C18" w:rsidRDefault="00961A1D">
            <w:pPr>
              <w:rPr>
                <w:b/>
                <w:sz w:val="24"/>
                <w:highlight w:val="red"/>
                <w:u w:val="single"/>
              </w:rPr>
            </w:pPr>
            <w:r w:rsidRPr="00893C18">
              <w:rPr>
                <w:b/>
                <w:sz w:val="24"/>
                <w:highlight w:val="red"/>
                <w:u w:val="single"/>
              </w:rPr>
              <w:t>Maths</w:t>
            </w:r>
          </w:p>
          <w:p w14:paraId="3AD2854B" w14:textId="77777777" w:rsidR="00961A1D" w:rsidRDefault="005D76AC">
            <w:pPr>
              <w:rPr>
                <w:sz w:val="24"/>
                <w:highlight w:val="red"/>
              </w:rPr>
            </w:pPr>
            <w:r>
              <w:rPr>
                <w:sz w:val="24"/>
                <w:highlight w:val="red"/>
              </w:rPr>
              <w:t>MMS 5- Block 5</w:t>
            </w:r>
          </w:p>
          <w:p w14:paraId="3950677D" w14:textId="77777777" w:rsidR="00763802" w:rsidRDefault="00763802">
            <w:pPr>
              <w:rPr>
                <w:sz w:val="24"/>
                <w:highlight w:val="red"/>
              </w:rPr>
            </w:pPr>
          </w:p>
          <w:p w14:paraId="5C9EE6B2" w14:textId="77777777" w:rsidR="00763802" w:rsidRDefault="00763802">
            <w:pPr>
              <w:rPr>
                <w:sz w:val="24"/>
                <w:highlight w:val="red"/>
              </w:rPr>
            </w:pPr>
            <w:r>
              <w:rPr>
                <w:sz w:val="24"/>
                <w:highlight w:val="red"/>
              </w:rPr>
              <w:t>Mantle link:</w:t>
            </w:r>
          </w:p>
          <w:p w14:paraId="57053505" w14:textId="77777777" w:rsidR="00763802" w:rsidRDefault="00763802">
            <w:pPr>
              <w:rPr>
                <w:sz w:val="24"/>
                <w:highlight w:val="red"/>
              </w:rPr>
            </w:pPr>
            <w:r>
              <w:rPr>
                <w:sz w:val="24"/>
                <w:highlight w:val="red"/>
              </w:rPr>
              <w:t>- calculate the circumference and area of Hoplon shields (apply Geometry knowledge from Block 3)</w:t>
            </w:r>
          </w:p>
          <w:p w14:paraId="7DCFF267" w14:textId="77777777" w:rsidR="00763802" w:rsidRPr="00893C18" w:rsidRDefault="00763802">
            <w:pPr>
              <w:rPr>
                <w:sz w:val="24"/>
                <w:highlight w:val="red"/>
              </w:rPr>
            </w:pPr>
            <w:r>
              <w:rPr>
                <w:sz w:val="24"/>
                <w:highlight w:val="red"/>
              </w:rPr>
              <w:t>- prepare a report for Mrs Smith- include a graph to show preservation (apply skills from Data and Measure Block 4)</w:t>
            </w:r>
          </w:p>
          <w:p w14:paraId="2D9367B5" w14:textId="77777777" w:rsidR="00961A1D" w:rsidRDefault="00961A1D" w:rsidP="003368FF">
            <w:pPr>
              <w:pStyle w:val="04aMainBodyBullet"/>
              <w:numPr>
                <w:ilvl w:val="0"/>
                <w:numId w:val="0"/>
              </w:numPr>
              <w:ind w:left="227" w:hanging="227"/>
              <w:rPr>
                <w:rFonts w:asciiTheme="minorHAnsi" w:hAnsiTheme="minorHAnsi"/>
                <w:sz w:val="18"/>
              </w:rPr>
            </w:pPr>
          </w:p>
          <w:p w14:paraId="0AFE6233" w14:textId="77777777" w:rsidR="00C63FD6" w:rsidRPr="003368FF" w:rsidRDefault="00C63FD6" w:rsidP="00763802">
            <w:pPr>
              <w:pStyle w:val="04aMainBodyBullet"/>
              <w:numPr>
                <w:ilvl w:val="0"/>
                <w:numId w:val="0"/>
              </w:numPr>
              <w:rPr>
                <w:rFonts w:asciiTheme="minorHAnsi" w:hAnsiTheme="minorHAnsi"/>
                <w:sz w:val="24"/>
                <w:szCs w:val="24"/>
              </w:rPr>
            </w:pPr>
          </w:p>
          <w:p w14:paraId="5C09F107" w14:textId="77777777" w:rsidR="004E5D6B" w:rsidRPr="003368FF" w:rsidRDefault="004E5D6B" w:rsidP="004E5D6B">
            <w:pPr>
              <w:pStyle w:val="04aMainBodyBullet"/>
              <w:numPr>
                <w:ilvl w:val="0"/>
                <w:numId w:val="0"/>
              </w:numPr>
              <w:ind w:left="227" w:hanging="227"/>
              <w:rPr>
                <w:rFonts w:asciiTheme="minorHAnsi" w:hAnsiTheme="minorHAnsi"/>
                <w:sz w:val="24"/>
                <w:szCs w:val="24"/>
              </w:rPr>
            </w:pPr>
          </w:p>
        </w:tc>
        <w:tc>
          <w:tcPr>
            <w:tcW w:w="4725" w:type="dxa"/>
            <w:vMerge w:val="restart"/>
            <w:shd w:val="clear" w:color="auto" w:fill="00FF00"/>
          </w:tcPr>
          <w:p w14:paraId="047083B8" w14:textId="77777777" w:rsidR="00961A1D" w:rsidRDefault="00961A1D">
            <w:pPr>
              <w:rPr>
                <w:sz w:val="24"/>
              </w:rPr>
            </w:pPr>
            <w:r w:rsidRPr="00893C18">
              <w:rPr>
                <w:b/>
                <w:sz w:val="24"/>
                <w:highlight w:val="green"/>
                <w:u w:val="single"/>
              </w:rPr>
              <w:t xml:space="preserve">Science- </w:t>
            </w:r>
          </w:p>
          <w:p w14:paraId="6B79EC14" w14:textId="77777777" w:rsidR="006D4143" w:rsidRDefault="005D76AC" w:rsidP="00C63FD6">
            <w:pPr>
              <w:rPr>
                <w:b/>
                <w:i/>
                <w:sz w:val="24"/>
                <w:szCs w:val="24"/>
                <w:u w:val="single"/>
              </w:rPr>
            </w:pPr>
            <w:r>
              <w:rPr>
                <w:b/>
                <w:i/>
                <w:sz w:val="24"/>
                <w:szCs w:val="24"/>
                <w:u w:val="single"/>
              </w:rPr>
              <w:t>Materials</w:t>
            </w:r>
          </w:p>
          <w:p w14:paraId="3F62AAFC" w14:textId="77777777" w:rsidR="009B4491" w:rsidRPr="009B4491" w:rsidRDefault="009B4491" w:rsidP="009B4491">
            <w:pPr>
              <w:numPr>
                <w:ilvl w:val="0"/>
                <w:numId w:val="11"/>
              </w:numPr>
              <w:rPr>
                <w:rFonts w:ascii="Trebuchet MS" w:hAnsi="Trebuchet MS"/>
                <w:sz w:val="18"/>
                <w:szCs w:val="16"/>
              </w:rPr>
            </w:pPr>
            <w:r w:rsidRPr="009B4491">
              <w:rPr>
                <w:rFonts w:ascii="Trebuchet MS" w:hAnsi="Trebuchet MS"/>
                <w:sz w:val="18"/>
                <w:szCs w:val="16"/>
              </w:rPr>
              <w:t>Compare and group together everyday materials on the basis of properties (e.g. their hardness, solubility, transparency, conductivity (electrical/thermal) and response to magnets</w:t>
            </w:r>
          </w:p>
          <w:p w14:paraId="474658CB" w14:textId="77777777" w:rsidR="009B4491" w:rsidRPr="009B4491" w:rsidRDefault="009B4491" w:rsidP="009B4491">
            <w:pPr>
              <w:numPr>
                <w:ilvl w:val="0"/>
                <w:numId w:val="11"/>
              </w:numPr>
              <w:rPr>
                <w:rFonts w:ascii="Trebuchet MS" w:hAnsi="Trebuchet MS"/>
                <w:sz w:val="18"/>
                <w:szCs w:val="16"/>
              </w:rPr>
            </w:pPr>
            <w:r w:rsidRPr="009B4491">
              <w:rPr>
                <w:rFonts w:ascii="Trebuchet MS" w:hAnsi="Trebuchet MS"/>
                <w:sz w:val="18"/>
                <w:szCs w:val="16"/>
              </w:rPr>
              <w:t>Know that some materials will dissolve in liquid to form a solution, and describe how to recover a substance from a solution</w:t>
            </w:r>
          </w:p>
          <w:p w14:paraId="70C93604" w14:textId="77777777" w:rsidR="009B4491" w:rsidRPr="009B4491" w:rsidRDefault="009B4491" w:rsidP="009B4491">
            <w:pPr>
              <w:numPr>
                <w:ilvl w:val="0"/>
                <w:numId w:val="11"/>
              </w:numPr>
              <w:rPr>
                <w:rFonts w:ascii="Trebuchet MS" w:hAnsi="Trebuchet MS"/>
                <w:sz w:val="18"/>
                <w:szCs w:val="16"/>
              </w:rPr>
            </w:pPr>
            <w:r w:rsidRPr="009B4491">
              <w:rPr>
                <w:rFonts w:ascii="Trebuchet MS" w:hAnsi="Trebuchet MS"/>
                <w:sz w:val="18"/>
                <w:szCs w:val="16"/>
              </w:rPr>
              <w:t>Use knowledge of solids, liquids and gases to decide how mixtures might be separated, including through filtering, sieving and evaporating</w:t>
            </w:r>
          </w:p>
          <w:p w14:paraId="722A2239" w14:textId="77777777" w:rsidR="009B4491" w:rsidRPr="009B4491" w:rsidRDefault="009B4491" w:rsidP="009B4491">
            <w:pPr>
              <w:numPr>
                <w:ilvl w:val="0"/>
                <w:numId w:val="11"/>
              </w:numPr>
              <w:rPr>
                <w:rFonts w:ascii="Trebuchet MS" w:hAnsi="Trebuchet MS"/>
                <w:sz w:val="18"/>
                <w:szCs w:val="16"/>
              </w:rPr>
            </w:pPr>
            <w:r w:rsidRPr="009B4491">
              <w:rPr>
                <w:rFonts w:ascii="Trebuchet MS" w:hAnsi="Trebuchet MS"/>
                <w:sz w:val="18"/>
                <w:szCs w:val="16"/>
              </w:rPr>
              <w:t>Give reasons, based on evidence from comparative and fair tests, for the particular uses of everyday materials, including metals, wood and plastic</w:t>
            </w:r>
          </w:p>
          <w:p w14:paraId="556FDEC4" w14:textId="77777777" w:rsidR="009B4491" w:rsidRPr="009B4491" w:rsidRDefault="009B4491" w:rsidP="009B4491">
            <w:pPr>
              <w:numPr>
                <w:ilvl w:val="0"/>
                <w:numId w:val="11"/>
              </w:numPr>
              <w:rPr>
                <w:rFonts w:ascii="Trebuchet MS" w:hAnsi="Trebuchet MS"/>
                <w:sz w:val="18"/>
                <w:szCs w:val="16"/>
              </w:rPr>
            </w:pPr>
            <w:r w:rsidRPr="009B4491">
              <w:rPr>
                <w:rFonts w:ascii="Trebuchet MS" w:hAnsi="Trebuchet MS"/>
                <w:sz w:val="18"/>
                <w:szCs w:val="16"/>
              </w:rPr>
              <w:t>Demonstrate that dissolving, mixing and changes of state are reversible changes</w:t>
            </w:r>
          </w:p>
          <w:p w14:paraId="3FC1DAFF" w14:textId="77777777" w:rsidR="009B4491" w:rsidRPr="009B4491" w:rsidRDefault="009B4491" w:rsidP="009B4491">
            <w:pPr>
              <w:numPr>
                <w:ilvl w:val="0"/>
                <w:numId w:val="11"/>
              </w:numPr>
              <w:rPr>
                <w:rFonts w:ascii="Trebuchet MS" w:hAnsi="Trebuchet MS"/>
                <w:sz w:val="18"/>
                <w:szCs w:val="16"/>
              </w:rPr>
            </w:pPr>
            <w:r w:rsidRPr="009B4491">
              <w:rPr>
                <w:rFonts w:ascii="Times New Roman" w:hAnsi="Times New Roman"/>
                <w:noProof/>
                <w:sz w:val="26"/>
                <w:szCs w:val="24"/>
                <w:lang w:eastAsia="en-GB"/>
              </w:rPr>
              <mc:AlternateContent>
                <mc:Choice Requires="wps">
                  <w:drawing>
                    <wp:anchor distT="0" distB="0" distL="114300" distR="114300" simplePos="0" relativeHeight="251665408" behindDoc="0" locked="0" layoutInCell="1" allowOverlap="1">
                      <wp:simplePos x="0" y="0"/>
                      <wp:positionH relativeFrom="column">
                        <wp:posOffset>5979795</wp:posOffset>
                      </wp:positionH>
                      <wp:positionV relativeFrom="paragraph">
                        <wp:posOffset>209550</wp:posOffset>
                      </wp:positionV>
                      <wp:extent cx="2743200" cy="93726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F43DE" w14:textId="77777777" w:rsidR="009B4491" w:rsidRDefault="009B4491" w:rsidP="009B4491">
                                  <w:pPr>
                                    <w:rPr>
                                      <w:rFonts w:ascii="Trebuchet MS" w:hAnsi="Trebuchet MS"/>
                                      <w:b/>
                                    </w:rPr>
                                  </w:pPr>
                                  <w:r>
                                    <w:rPr>
                                      <w:rFonts w:ascii="Trebuchet MS" w:hAnsi="Trebuchet MS"/>
                                      <w:b/>
                                    </w:rPr>
                                    <w:t>Key Terminology:</w:t>
                                  </w:r>
                                </w:p>
                                <w:p w14:paraId="374B65C1" w14:textId="77777777" w:rsidR="009B4491" w:rsidRDefault="009B4491" w:rsidP="009B4491">
                                  <w:pPr>
                                    <w:rPr>
                                      <w:rFonts w:ascii="Trebuchet MS" w:hAnsi="Trebuchet MS"/>
                                      <w:sz w:val="16"/>
                                      <w:szCs w:val="16"/>
                                    </w:rPr>
                                  </w:pPr>
                                  <w:r>
                                    <w:rPr>
                                      <w:rFonts w:ascii="Trebuchet MS" w:hAnsi="Trebuchet MS"/>
                                      <w:sz w:val="16"/>
                                      <w:szCs w:val="16"/>
                                    </w:rPr>
                                    <w:t xml:space="preserve">Material (types), properties (types), solid, liquid, gas, solution, mixture, particle, energy, dissolve (solute, solvent, saturation), filtering, sieving, evaporating, reversible, irreversible </w:t>
                                  </w:r>
                                </w:p>
                                <w:p w14:paraId="628B693D" w14:textId="77777777" w:rsidR="009B4491" w:rsidRDefault="009B4491" w:rsidP="009B4491">
                                  <w:pPr>
                                    <w:rPr>
                                      <w:rFonts w:ascii="Trebuchet MS" w:hAnsi="Trebuchet MS"/>
                                      <w:b/>
                                    </w:rPr>
                                  </w:pPr>
                                  <w:r>
                                    <w:rPr>
                                      <w:rFonts w:ascii="Trebuchet MS" w:hAnsi="Trebuchet MS"/>
                                      <w:b/>
                                    </w:rPr>
                                    <w:t>Science Model: Particles</w:t>
                                  </w:r>
                                </w:p>
                                <w:p w14:paraId="195137FB" w14:textId="77777777" w:rsidR="009B4491" w:rsidRDefault="009B4491" w:rsidP="009B4491">
                                  <w:pPr>
                                    <w:rPr>
                                      <w:rFonts w:ascii="Times New Roman" w:hAnsi="Times New Roman"/>
                                      <w:sz w:val="24"/>
                                      <w:szCs w:val="24"/>
                                    </w:rPr>
                                  </w:pPr>
                                </w:p>
                                <w:p w14:paraId="5BDD6476" w14:textId="77777777" w:rsidR="009B4491" w:rsidRDefault="009B4491" w:rsidP="009B4491"/>
                                <w:p w14:paraId="5763D942" w14:textId="77777777" w:rsidR="009B4491" w:rsidRDefault="009B4491" w:rsidP="009B4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0.85pt;margin-top:16.5pt;width:3in;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iS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" filled="f" stroked="f">
                      <v:textbox>
                        <w:txbxContent>
                          <w:p w:rsidR="009B4491" w:rsidRDefault="009B4491" w:rsidP="009B4491">
                            <w:pPr>
                              <w:rPr>
                                <w:rFonts w:ascii="Trebuchet MS" w:hAnsi="Trebuchet MS"/>
                                <w:b/>
                              </w:rPr>
                            </w:pPr>
                            <w:r>
                              <w:rPr>
                                <w:rFonts w:ascii="Trebuchet MS" w:hAnsi="Trebuchet MS"/>
                                <w:b/>
                              </w:rPr>
                              <w:t>Key Terminology:</w:t>
                            </w:r>
                          </w:p>
                          <w:p w:rsidR="009B4491" w:rsidRDefault="009B4491" w:rsidP="009B4491">
                            <w:pPr>
                              <w:rPr>
                                <w:rFonts w:ascii="Trebuchet MS" w:hAnsi="Trebuchet MS"/>
                                <w:sz w:val="16"/>
                                <w:szCs w:val="16"/>
                              </w:rPr>
                            </w:pPr>
                            <w:r>
                              <w:rPr>
                                <w:rFonts w:ascii="Trebuchet MS" w:hAnsi="Trebuchet MS"/>
                                <w:sz w:val="16"/>
                                <w:szCs w:val="16"/>
                              </w:rPr>
                              <w:t xml:space="preserve">Material (types), properties (types), solid, liquid, gas, solution, mixture, particle, energy, dissolve (solute, solvent, saturation), filtering, sieving, evaporating, reversible, irreversible </w:t>
                            </w:r>
                          </w:p>
                          <w:p w:rsidR="009B4491" w:rsidRDefault="009B4491" w:rsidP="009B4491">
                            <w:pPr>
                              <w:rPr>
                                <w:rFonts w:ascii="Trebuchet MS" w:hAnsi="Trebuchet MS"/>
                                <w:b/>
                              </w:rPr>
                            </w:pPr>
                            <w:r>
                              <w:rPr>
                                <w:rFonts w:ascii="Trebuchet MS" w:hAnsi="Trebuchet MS"/>
                                <w:b/>
                              </w:rPr>
                              <w:t>Science Model: Particles</w:t>
                            </w:r>
                          </w:p>
                          <w:p w:rsidR="009B4491" w:rsidRDefault="009B4491" w:rsidP="009B4491">
                            <w:pPr>
                              <w:rPr>
                                <w:rFonts w:ascii="Times New Roman" w:hAnsi="Times New Roman"/>
                                <w:sz w:val="24"/>
                                <w:szCs w:val="24"/>
                              </w:rPr>
                            </w:pPr>
                          </w:p>
                          <w:p w:rsidR="009B4491" w:rsidRDefault="009B4491" w:rsidP="009B4491"/>
                          <w:p w:rsidR="009B4491" w:rsidRDefault="009B4491" w:rsidP="009B4491"/>
                        </w:txbxContent>
                      </v:textbox>
                    </v:shape>
                  </w:pict>
                </mc:Fallback>
              </mc:AlternateContent>
            </w:r>
            <w:r w:rsidRPr="009B4491">
              <w:rPr>
                <w:rFonts w:ascii="Trebuchet MS" w:hAnsi="Trebuchet MS"/>
                <w:sz w:val="18"/>
                <w:szCs w:val="16"/>
              </w:rPr>
              <w:t>Explain that some changes result in the formation of new materials, and that this kind of change is not usually reversible, including changes associated with burning and the action of acid on bicarbonate of soda</w:t>
            </w:r>
          </w:p>
          <w:p w14:paraId="2C92A360" w14:textId="77777777" w:rsidR="009B4491" w:rsidRPr="004813D3" w:rsidRDefault="009B4491" w:rsidP="00C63FD6">
            <w:pPr>
              <w:rPr>
                <w:sz w:val="24"/>
                <w:szCs w:val="24"/>
              </w:rPr>
            </w:pPr>
          </w:p>
        </w:tc>
      </w:tr>
      <w:tr w:rsidR="00961A1D" w:rsidRPr="0099133B" w14:paraId="6B4CFF8E" w14:textId="77777777" w:rsidTr="00961A1D">
        <w:trPr>
          <w:trHeight w:val="1651"/>
        </w:trPr>
        <w:tc>
          <w:tcPr>
            <w:tcW w:w="4724" w:type="dxa"/>
            <w:vMerge/>
            <w:shd w:val="clear" w:color="auto" w:fill="FFFF00"/>
          </w:tcPr>
          <w:p w14:paraId="5D0689CE" w14:textId="77777777" w:rsidR="00961A1D" w:rsidRPr="00314A8E" w:rsidRDefault="00961A1D" w:rsidP="0099133B">
            <w:pPr>
              <w:tabs>
                <w:tab w:val="left" w:pos="1180"/>
              </w:tabs>
              <w:rPr>
                <w:noProof/>
                <w:sz w:val="20"/>
                <w:lang w:eastAsia="en-GB"/>
              </w:rPr>
            </w:pPr>
          </w:p>
        </w:tc>
        <w:tc>
          <w:tcPr>
            <w:tcW w:w="4725" w:type="dxa"/>
            <w:shd w:val="clear" w:color="auto" w:fill="auto"/>
          </w:tcPr>
          <w:p w14:paraId="5EE19E7E" w14:textId="77777777" w:rsidR="00961A1D" w:rsidRDefault="00961A1D">
            <w:pPr>
              <w:rPr>
                <w:sz w:val="24"/>
              </w:rPr>
            </w:pPr>
            <w:r w:rsidRPr="00961A1D">
              <w:rPr>
                <w:b/>
                <w:sz w:val="24"/>
                <w:u w:val="single"/>
              </w:rPr>
              <w:t>Music</w:t>
            </w:r>
            <w:r w:rsidR="004813D3">
              <w:rPr>
                <w:b/>
                <w:sz w:val="24"/>
                <w:u w:val="single"/>
              </w:rPr>
              <w:t xml:space="preserve">- </w:t>
            </w:r>
            <w:r w:rsidR="004813D3">
              <w:rPr>
                <w:sz w:val="24"/>
              </w:rPr>
              <w:t>(discrete to Mantle)</w:t>
            </w:r>
          </w:p>
          <w:p w14:paraId="108A2EE1" w14:textId="77777777" w:rsidR="00961A1D" w:rsidRDefault="00961A1D">
            <w:pPr>
              <w:rPr>
                <w:b/>
                <w:sz w:val="24"/>
                <w:u w:val="single"/>
              </w:rPr>
            </w:pPr>
          </w:p>
          <w:p w14:paraId="20351ED2" w14:textId="77777777" w:rsidR="00961A1D" w:rsidRPr="00961A1D" w:rsidRDefault="00961A1D">
            <w:pPr>
              <w:rPr>
                <w:sz w:val="24"/>
                <w:highlight w:val="red"/>
              </w:rPr>
            </w:pPr>
          </w:p>
        </w:tc>
        <w:tc>
          <w:tcPr>
            <w:tcW w:w="4725" w:type="dxa"/>
            <w:vMerge/>
            <w:shd w:val="clear" w:color="auto" w:fill="00FF00"/>
          </w:tcPr>
          <w:p w14:paraId="30EC10CB" w14:textId="77777777" w:rsidR="00961A1D" w:rsidRPr="00893C18" w:rsidRDefault="00961A1D">
            <w:pPr>
              <w:rPr>
                <w:b/>
                <w:sz w:val="24"/>
                <w:highlight w:val="green"/>
                <w:u w:val="single"/>
              </w:rPr>
            </w:pPr>
          </w:p>
        </w:tc>
      </w:tr>
      <w:tr w:rsidR="0099133B" w:rsidRPr="0099133B" w14:paraId="30D99484" w14:textId="77777777" w:rsidTr="008A36FA">
        <w:tc>
          <w:tcPr>
            <w:tcW w:w="4724" w:type="dxa"/>
            <w:shd w:val="clear" w:color="auto" w:fill="E36C0A" w:themeFill="accent6" w:themeFillShade="BF"/>
          </w:tcPr>
          <w:p w14:paraId="03F4D331" w14:textId="77777777" w:rsidR="0099133B" w:rsidRPr="008A36FA" w:rsidRDefault="0093750E">
            <w:pPr>
              <w:rPr>
                <w:sz w:val="24"/>
                <w:u w:val="single"/>
              </w:rPr>
            </w:pPr>
            <w:r>
              <w:rPr>
                <w:b/>
                <w:sz w:val="24"/>
                <w:u w:val="single"/>
              </w:rPr>
              <w:t>History</w:t>
            </w:r>
          </w:p>
          <w:p w14:paraId="6256A1CA" w14:textId="77777777" w:rsidR="00820E4A" w:rsidRDefault="00820E4A" w:rsidP="00820E4A">
            <w:pPr>
              <w:rPr>
                <w:rFonts w:ascii="Arial" w:hAnsi="Arial"/>
                <w:sz w:val="20"/>
                <w:szCs w:val="18"/>
              </w:rPr>
            </w:pPr>
            <w:r>
              <w:rPr>
                <w:rFonts w:ascii="Arial" w:hAnsi="Arial"/>
                <w:sz w:val="20"/>
                <w:szCs w:val="18"/>
              </w:rPr>
              <w:t>- A study of Greek life &amp; achievements and their influence on the western world: Hoplites, culture, society, religion, family, role of women, war, mythology, sport/leisure</w:t>
            </w:r>
          </w:p>
          <w:p w14:paraId="3089BBEB" w14:textId="77777777" w:rsidR="00820E4A" w:rsidRDefault="00820E4A" w:rsidP="00820E4A">
            <w:pPr>
              <w:rPr>
                <w:rFonts w:ascii="Arial" w:hAnsi="Arial"/>
                <w:sz w:val="20"/>
                <w:szCs w:val="18"/>
              </w:rPr>
            </w:pPr>
          </w:p>
          <w:p w14:paraId="2EFAF1AD" w14:textId="77777777" w:rsidR="00820E4A" w:rsidRDefault="00820E4A" w:rsidP="00820E4A">
            <w:pPr>
              <w:rPr>
                <w:rFonts w:ascii="Arial" w:hAnsi="Arial"/>
                <w:sz w:val="20"/>
                <w:szCs w:val="18"/>
              </w:rPr>
            </w:pPr>
            <w:r>
              <w:rPr>
                <w:rFonts w:ascii="Arial" w:hAnsi="Arial"/>
                <w:sz w:val="20"/>
                <w:szCs w:val="18"/>
              </w:rPr>
              <w:t>- Developing historical study skills</w:t>
            </w:r>
          </w:p>
          <w:p w14:paraId="6C164260" w14:textId="77777777" w:rsidR="0099133B" w:rsidRPr="00C63FD6" w:rsidRDefault="0099133B" w:rsidP="00820E4A">
            <w:pPr>
              <w:rPr>
                <w:rFonts w:ascii="Arial" w:hAnsi="Arial"/>
                <w:sz w:val="20"/>
                <w:szCs w:val="18"/>
              </w:rPr>
            </w:pPr>
          </w:p>
        </w:tc>
        <w:tc>
          <w:tcPr>
            <w:tcW w:w="4725" w:type="dxa"/>
          </w:tcPr>
          <w:p w14:paraId="2CFD567C" w14:textId="77777777" w:rsidR="0093750E" w:rsidRDefault="0093750E" w:rsidP="001404BC">
            <w:pPr>
              <w:rPr>
                <w:b/>
                <w:sz w:val="24"/>
                <w:szCs w:val="24"/>
                <w:u w:val="single"/>
              </w:rPr>
            </w:pPr>
          </w:p>
          <w:p w14:paraId="0DEBA565" w14:textId="77777777" w:rsidR="004E5D6B" w:rsidRPr="00C63FD6" w:rsidRDefault="00C63FD6" w:rsidP="00C63FD6">
            <w:pPr>
              <w:jc w:val="center"/>
              <w:rPr>
                <w:b/>
                <w:sz w:val="24"/>
                <w:szCs w:val="24"/>
              </w:rPr>
            </w:pPr>
            <w:bookmarkStart w:id="0" w:name="OLE_LINK9"/>
            <w:r w:rsidRPr="00C63FD6">
              <w:rPr>
                <w:rFonts w:ascii="Arial" w:hAnsi="Arial"/>
                <w:b/>
                <w:sz w:val="28"/>
                <w:szCs w:val="18"/>
              </w:rPr>
              <w:t>Designers of museum exhibitions</w:t>
            </w:r>
            <w:bookmarkEnd w:id="0"/>
          </w:p>
        </w:tc>
        <w:tc>
          <w:tcPr>
            <w:tcW w:w="4725" w:type="dxa"/>
            <w:shd w:val="clear" w:color="auto" w:fill="000000" w:themeFill="text1"/>
          </w:tcPr>
          <w:p w14:paraId="2434DF12" w14:textId="77777777" w:rsidR="0099133B" w:rsidRDefault="0099133B">
            <w:pPr>
              <w:rPr>
                <w:b/>
                <w:sz w:val="24"/>
                <w:u w:val="single"/>
              </w:rPr>
            </w:pPr>
            <w:r w:rsidRPr="0099133B">
              <w:rPr>
                <w:b/>
                <w:sz w:val="24"/>
                <w:u w:val="single"/>
              </w:rPr>
              <w:t>Art</w:t>
            </w:r>
            <w:r>
              <w:rPr>
                <w:b/>
                <w:sz w:val="24"/>
                <w:u w:val="single"/>
              </w:rPr>
              <w:t>/ DT</w:t>
            </w:r>
          </w:p>
          <w:p w14:paraId="1B5E850A" w14:textId="77777777" w:rsidR="00820E4A" w:rsidRDefault="00820E4A" w:rsidP="00820E4A">
            <w:pPr>
              <w:rPr>
                <w:rFonts w:ascii="Arial" w:hAnsi="Arial"/>
                <w:sz w:val="20"/>
                <w:szCs w:val="18"/>
              </w:rPr>
            </w:pPr>
          </w:p>
          <w:p w14:paraId="14229FC3" w14:textId="77777777" w:rsidR="00820E4A" w:rsidRDefault="00820E4A" w:rsidP="00820E4A">
            <w:pPr>
              <w:rPr>
                <w:rFonts w:ascii="Arial" w:hAnsi="Arial"/>
                <w:sz w:val="20"/>
                <w:szCs w:val="18"/>
              </w:rPr>
            </w:pPr>
            <w:r>
              <w:rPr>
                <w:rFonts w:ascii="Arial" w:hAnsi="Arial"/>
                <w:sz w:val="20"/>
                <w:szCs w:val="18"/>
              </w:rPr>
              <w:t>Design &amp; m</w:t>
            </w:r>
            <w:r w:rsidR="0009671A">
              <w:rPr>
                <w:rFonts w:ascii="Arial" w:hAnsi="Arial"/>
                <w:sz w:val="20"/>
                <w:szCs w:val="18"/>
              </w:rPr>
              <w:t>ake artefacts for the exhibition:</w:t>
            </w:r>
          </w:p>
          <w:p w14:paraId="36EA877D" w14:textId="77777777" w:rsidR="00496A36" w:rsidRDefault="0009671A" w:rsidP="006D4143">
            <w:pPr>
              <w:pStyle w:val="Default"/>
              <w:rPr>
                <w:color w:val="FFFFFF" w:themeColor="background1"/>
                <w:sz w:val="20"/>
                <w:szCs w:val="18"/>
              </w:rPr>
            </w:pPr>
            <w:r>
              <w:rPr>
                <w:rFonts w:asciiTheme="minorHAnsi" w:hAnsiTheme="minorHAnsi" w:cstheme="minorBidi"/>
                <w:color w:val="auto"/>
                <w:szCs w:val="22"/>
              </w:rPr>
              <w:t xml:space="preserve">- </w:t>
            </w:r>
            <w:r w:rsidR="00820E4A" w:rsidRPr="00820E4A">
              <w:rPr>
                <w:color w:val="FFFFFF" w:themeColor="background1"/>
                <w:sz w:val="20"/>
                <w:szCs w:val="18"/>
              </w:rPr>
              <w:t>Develop techniques, including control &amp; their use of materials, with creativity, experimentation &amp; an increasing awareness of different kinds of art, craft &amp; design.</w:t>
            </w:r>
          </w:p>
          <w:p w14:paraId="0A109498" w14:textId="77777777" w:rsidR="008F7867" w:rsidRDefault="008F7867" w:rsidP="006D4143">
            <w:pPr>
              <w:pStyle w:val="Default"/>
              <w:rPr>
                <w:color w:val="FFFFFF" w:themeColor="background1"/>
                <w:sz w:val="20"/>
                <w:szCs w:val="18"/>
              </w:rPr>
            </w:pPr>
            <w:r>
              <w:rPr>
                <w:color w:val="FFFFFF" w:themeColor="background1"/>
                <w:sz w:val="20"/>
                <w:szCs w:val="18"/>
              </w:rPr>
              <w:t>- Greek theatre: design and make Greek masks using clay</w:t>
            </w:r>
          </w:p>
          <w:p w14:paraId="0F57A820" w14:textId="48A20116" w:rsidR="008F7867" w:rsidRPr="006D4143" w:rsidRDefault="008F7867" w:rsidP="006D4143">
            <w:pPr>
              <w:pStyle w:val="Default"/>
              <w:rPr>
                <w:color w:val="FFFFFF" w:themeColor="background1"/>
                <w:sz w:val="23"/>
                <w:szCs w:val="23"/>
              </w:rPr>
            </w:pPr>
          </w:p>
        </w:tc>
      </w:tr>
      <w:tr w:rsidR="0099133B" w:rsidRPr="0099133B" w14:paraId="568143E6" w14:textId="77777777" w:rsidTr="008A36FA">
        <w:tc>
          <w:tcPr>
            <w:tcW w:w="4724" w:type="dxa"/>
            <w:shd w:val="clear" w:color="auto" w:fill="984806" w:themeFill="accent6" w:themeFillShade="80"/>
          </w:tcPr>
          <w:p w14:paraId="26234AF8" w14:textId="77777777" w:rsidR="0099133B" w:rsidRPr="008A36FA" w:rsidRDefault="0099133B">
            <w:pPr>
              <w:rPr>
                <w:b/>
                <w:color w:val="FFFFFF" w:themeColor="background1"/>
                <w:sz w:val="24"/>
                <w:u w:val="single"/>
              </w:rPr>
            </w:pPr>
            <w:r w:rsidRPr="008A36FA">
              <w:rPr>
                <w:b/>
                <w:color w:val="FFFFFF" w:themeColor="background1"/>
                <w:sz w:val="24"/>
                <w:u w:val="single"/>
              </w:rPr>
              <w:t>Geography</w:t>
            </w:r>
          </w:p>
          <w:p w14:paraId="32FFDCB8" w14:textId="77777777" w:rsidR="00820E4A" w:rsidRPr="00820E4A" w:rsidRDefault="00820E4A" w:rsidP="00820E4A">
            <w:pPr>
              <w:rPr>
                <w:rFonts w:ascii="Arial" w:hAnsi="Arial"/>
                <w:color w:val="FFFFFF" w:themeColor="background1"/>
                <w:sz w:val="20"/>
                <w:szCs w:val="18"/>
              </w:rPr>
            </w:pPr>
            <w:r w:rsidRPr="00820E4A">
              <w:rPr>
                <w:rFonts w:ascii="Arial" w:hAnsi="Arial"/>
                <w:color w:val="FFFFFF" w:themeColor="background1"/>
                <w:sz w:val="20"/>
                <w:szCs w:val="18"/>
              </w:rPr>
              <w:t>- Location knowledge, place knowledge, human &amp; physical geography, geographical skills</w:t>
            </w:r>
          </w:p>
          <w:p w14:paraId="1CC34368" w14:textId="77777777" w:rsidR="00820E4A" w:rsidRPr="00820E4A" w:rsidRDefault="005D76AC" w:rsidP="00820E4A">
            <w:pPr>
              <w:rPr>
                <w:rFonts w:ascii="Arial" w:hAnsi="Arial"/>
                <w:color w:val="FFFFFF" w:themeColor="background1"/>
                <w:sz w:val="20"/>
                <w:szCs w:val="18"/>
              </w:rPr>
            </w:pPr>
            <w:r>
              <w:rPr>
                <w:rFonts w:ascii="Arial" w:hAnsi="Arial"/>
                <w:color w:val="FFFFFF" w:themeColor="background1"/>
                <w:sz w:val="20"/>
                <w:szCs w:val="18"/>
              </w:rPr>
              <w:lastRenderedPageBreak/>
              <w:t xml:space="preserve">- Maps: territory, </w:t>
            </w:r>
            <w:r w:rsidR="00820E4A" w:rsidRPr="00820E4A">
              <w:rPr>
                <w:rFonts w:ascii="Arial" w:hAnsi="Arial"/>
                <w:color w:val="FFFFFF" w:themeColor="background1"/>
                <w:sz w:val="20"/>
                <w:szCs w:val="18"/>
              </w:rPr>
              <w:t>seas &amp; oceans, geographical features</w:t>
            </w:r>
          </w:p>
          <w:p w14:paraId="09FDA7FA" w14:textId="77777777" w:rsidR="00820E4A" w:rsidRDefault="00820E4A" w:rsidP="00820E4A">
            <w:pPr>
              <w:rPr>
                <w:rFonts w:ascii="Arial" w:hAnsi="Arial"/>
                <w:sz w:val="20"/>
                <w:szCs w:val="18"/>
              </w:rPr>
            </w:pPr>
          </w:p>
          <w:p w14:paraId="6321E853" w14:textId="77777777" w:rsidR="00F2117D" w:rsidRPr="001404BC" w:rsidRDefault="00F2117D" w:rsidP="00C63FD6">
            <w:pPr>
              <w:rPr>
                <w:sz w:val="24"/>
                <w:highlight w:val="yellow"/>
              </w:rPr>
            </w:pPr>
          </w:p>
        </w:tc>
        <w:tc>
          <w:tcPr>
            <w:tcW w:w="4725" w:type="dxa"/>
            <w:vMerge w:val="restart"/>
            <w:shd w:val="clear" w:color="auto" w:fill="8B578F"/>
          </w:tcPr>
          <w:p w14:paraId="26DAB56F" w14:textId="77777777" w:rsidR="0099133B" w:rsidRPr="008A36FA" w:rsidRDefault="0099133B">
            <w:pPr>
              <w:rPr>
                <w:b/>
                <w:color w:val="FFFFFF" w:themeColor="background1"/>
                <w:sz w:val="24"/>
                <w:u w:val="single"/>
              </w:rPr>
            </w:pPr>
            <w:r w:rsidRPr="008A36FA">
              <w:rPr>
                <w:b/>
                <w:color w:val="FFFFFF" w:themeColor="background1"/>
                <w:sz w:val="24"/>
                <w:u w:val="single"/>
              </w:rPr>
              <w:lastRenderedPageBreak/>
              <w:t>RE</w:t>
            </w:r>
            <w:r w:rsidR="006D4143">
              <w:rPr>
                <w:b/>
                <w:color w:val="FFFFFF" w:themeColor="background1"/>
                <w:sz w:val="24"/>
                <w:u w:val="single"/>
              </w:rPr>
              <w:t xml:space="preserve"> </w:t>
            </w:r>
          </w:p>
          <w:p w14:paraId="2F6F31C7" w14:textId="77777777" w:rsidR="00C63FD6" w:rsidRPr="00C63FD6" w:rsidRDefault="00C63FD6" w:rsidP="00C63FD6">
            <w:pPr>
              <w:rPr>
                <w:rFonts w:ascii="Arial" w:hAnsi="Arial"/>
                <w:color w:val="FFFFFF" w:themeColor="background1"/>
                <w:sz w:val="20"/>
                <w:szCs w:val="18"/>
              </w:rPr>
            </w:pPr>
            <w:r>
              <w:rPr>
                <w:rFonts w:ascii="Arial" w:hAnsi="Arial"/>
                <w:color w:val="FFFFFF" w:themeColor="background1"/>
                <w:sz w:val="20"/>
                <w:szCs w:val="18"/>
              </w:rPr>
              <w:t xml:space="preserve">- </w:t>
            </w:r>
            <w:r w:rsidRPr="00C63FD6">
              <w:rPr>
                <w:rFonts w:ascii="Arial" w:hAnsi="Arial"/>
                <w:color w:val="FFFFFF" w:themeColor="background1"/>
                <w:sz w:val="20"/>
                <w:szCs w:val="18"/>
              </w:rPr>
              <w:t>Myths, religion &amp; worship – Gods, mythology and religion</w:t>
            </w:r>
          </w:p>
          <w:p w14:paraId="57D55996" w14:textId="77777777" w:rsidR="001404BC" w:rsidRPr="0099133B" w:rsidRDefault="001404BC" w:rsidP="00287AB2">
            <w:pPr>
              <w:rPr>
                <w:b/>
                <w:sz w:val="24"/>
                <w:u w:val="single"/>
              </w:rPr>
            </w:pPr>
          </w:p>
        </w:tc>
        <w:tc>
          <w:tcPr>
            <w:tcW w:w="4725" w:type="dxa"/>
            <w:shd w:val="clear" w:color="auto" w:fill="0070C0"/>
          </w:tcPr>
          <w:p w14:paraId="2EDAB579" w14:textId="77777777" w:rsidR="0099133B" w:rsidRPr="008A36FA" w:rsidRDefault="006D4143">
            <w:pPr>
              <w:rPr>
                <w:b/>
                <w:sz w:val="24"/>
                <w:u w:val="single"/>
              </w:rPr>
            </w:pPr>
            <w:r>
              <w:rPr>
                <w:b/>
                <w:sz w:val="24"/>
                <w:u w:val="single"/>
              </w:rPr>
              <w:lastRenderedPageBreak/>
              <w:t>Co</w:t>
            </w:r>
            <w:r w:rsidR="0099133B" w:rsidRPr="008A36FA">
              <w:rPr>
                <w:b/>
                <w:sz w:val="24"/>
                <w:u w:val="single"/>
              </w:rPr>
              <w:t>mputing</w:t>
            </w:r>
          </w:p>
          <w:p w14:paraId="17709E9A" w14:textId="77777777" w:rsidR="00C63FD6" w:rsidRPr="005D76AC" w:rsidRDefault="005D76AC" w:rsidP="005D76AC">
            <w:pPr>
              <w:rPr>
                <w:b/>
                <w:sz w:val="24"/>
              </w:rPr>
            </w:pPr>
            <w:r w:rsidRPr="005D76AC">
              <w:rPr>
                <w:b/>
                <w:sz w:val="24"/>
              </w:rPr>
              <w:t>We are bloggers</w:t>
            </w:r>
            <w:r w:rsidR="009B4491">
              <w:rPr>
                <w:b/>
                <w:sz w:val="24"/>
              </w:rPr>
              <w:t xml:space="preserve">- </w:t>
            </w:r>
            <w:r w:rsidR="009B4491" w:rsidRPr="009B4491">
              <w:rPr>
                <w:sz w:val="24"/>
              </w:rPr>
              <w:t>children will publish some of the weekly blog</w:t>
            </w:r>
          </w:p>
        </w:tc>
      </w:tr>
      <w:tr w:rsidR="0099133B" w:rsidRPr="0099133B" w14:paraId="79063DF4" w14:textId="77777777" w:rsidTr="008A36FA">
        <w:trPr>
          <w:trHeight w:val="293"/>
        </w:trPr>
        <w:tc>
          <w:tcPr>
            <w:tcW w:w="4724" w:type="dxa"/>
            <w:vMerge w:val="restart"/>
            <w:shd w:val="clear" w:color="auto" w:fill="FF3399"/>
          </w:tcPr>
          <w:p w14:paraId="3816B31C" w14:textId="77777777" w:rsidR="00893C18" w:rsidRDefault="0099133B" w:rsidP="0093750E">
            <w:pPr>
              <w:rPr>
                <w:b/>
                <w:sz w:val="24"/>
                <w:u w:val="single"/>
              </w:rPr>
            </w:pPr>
            <w:r w:rsidRPr="008A36FA">
              <w:rPr>
                <w:b/>
                <w:sz w:val="24"/>
                <w:u w:val="single"/>
              </w:rPr>
              <w:t>PSHE</w:t>
            </w:r>
          </w:p>
          <w:p w14:paraId="59E209DE" w14:textId="77777777" w:rsidR="00040A16" w:rsidRDefault="005D76AC" w:rsidP="0093750E">
            <w:pPr>
              <w:rPr>
                <w:sz w:val="24"/>
              </w:rPr>
            </w:pPr>
            <w:r>
              <w:rPr>
                <w:sz w:val="24"/>
              </w:rPr>
              <w:t>- raise awareness of the community in which they live- keep the community tidy/use litter bins: design a poster for a competition led by Bell Group to persuade people to put their rubbish in bins</w:t>
            </w:r>
          </w:p>
          <w:p w14:paraId="4FA17B8A" w14:textId="77777777" w:rsidR="005D76AC" w:rsidRDefault="005D76AC" w:rsidP="0093750E">
            <w:pPr>
              <w:rPr>
                <w:sz w:val="24"/>
              </w:rPr>
            </w:pPr>
            <w:r>
              <w:rPr>
                <w:sz w:val="24"/>
              </w:rPr>
              <w:t>- consider safety in the museum</w:t>
            </w:r>
          </w:p>
          <w:p w14:paraId="010D3A93" w14:textId="77777777" w:rsidR="00763802" w:rsidRPr="0093750E" w:rsidRDefault="00763802" w:rsidP="0093750E">
            <w:pPr>
              <w:rPr>
                <w:sz w:val="24"/>
                <w:highlight w:val="yellow"/>
              </w:rPr>
            </w:pPr>
            <w:r>
              <w:rPr>
                <w:sz w:val="24"/>
              </w:rPr>
              <w:t>- write a discussion: Do adults have the right to make children do something against their will?- leads on from TfW: Invent stage</w:t>
            </w:r>
          </w:p>
        </w:tc>
        <w:tc>
          <w:tcPr>
            <w:tcW w:w="4725" w:type="dxa"/>
            <w:vMerge/>
            <w:shd w:val="clear" w:color="auto" w:fill="8B578F"/>
          </w:tcPr>
          <w:p w14:paraId="738CB9EB" w14:textId="77777777" w:rsidR="0099133B" w:rsidRPr="0099133B" w:rsidRDefault="0099133B">
            <w:pPr>
              <w:rPr>
                <w:sz w:val="24"/>
              </w:rPr>
            </w:pPr>
          </w:p>
        </w:tc>
        <w:tc>
          <w:tcPr>
            <w:tcW w:w="4725" w:type="dxa"/>
            <w:vMerge w:val="restart"/>
          </w:tcPr>
          <w:p w14:paraId="78C56621" w14:textId="77777777" w:rsidR="0099133B" w:rsidRPr="0099133B" w:rsidRDefault="0099133B">
            <w:pPr>
              <w:rPr>
                <w:b/>
                <w:sz w:val="24"/>
                <w:u w:val="single"/>
              </w:rPr>
            </w:pPr>
            <w:r w:rsidRPr="0099133B">
              <w:rPr>
                <w:b/>
                <w:sz w:val="24"/>
                <w:u w:val="single"/>
              </w:rPr>
              <w:t>Mantle/Drama</w:t>
            </w:r>
          </w:p>
          <w:p w14:paraId="47EBEBCF" w14:textId="77777777" w:rsidR="0009671A" w:rsidRDefault="0009671A" w:rsidP="0009671A">
            <w:pPr>
              <w:rPr>
                <w:rFonts w:ascii="Arial" w:hAnsi="Arial"/>
                <w:sz w:val="20"/>
                <w:szCs w:val="18"/>
              </w:rPr>
            </w:pPr>
            <w:r>
              <w:rPr>
                <w:rFonts w:ascii="Arial" w:hAnsi="Arial"/>
                <w:sz w:val="20"/>
                <w:szCs w:val="18"/>
              </w:rPr>
              <w:t xml:space="preserve">- </w:t>
            </w:r>
            <w:r w:rsidRPr="00820E4A">
              <w:rPr>
                <w:rFonts w:ascii="Arial" w:hAnsi="Arial"/>
                <w:b/>
                <w:sz w:val="20"/>
                <w:szCs w:val="18"/>
              </w:rPr>
              <w:t>Drama:</w:t>
            </w:r>
            <w:r>
              <w:rPr>
                <w:rFonts w:ascii="Arial" w:hAnsi="Arial"/>
                <w:sz w:val="20"/>
                <w:szCs w:val="18"/>
              </w:rPr>
              <w:t xml:space="preserve"> to develop creative and imaginative writing pupils can be encouraged to adopt, create and sustain a range of roles, responding appropriately to others in role… opportunities to create their own improvised, devised and scripted drama.</w:t>
            </w:r>
          </w:p>
          <w:p w14:paraId="40C24CB9" w14:textId="34B36F4A" w:rsidR="00040A16" w:rsidRPr="0099133B" w:rsidRDefault="008F7867" w:rsidP="00C63FD6">
            <w:pPr>
              <w:rPr>
                <w:sz w:val="24"/>
              </w:rPr>
            </w:pPr>
            <w:r>
              <w:rPr>
                <w:sz w:val="24"/>
              </w:rPr>
              <w:t>- Greek theatre</w:t>
            </w:r>
            <w:bookmarkStart w:id="1" w:name="_GoBack"/>
            <w:bookmarkEnd w:id="1"/>
          </w:p>
        </w:tc>
      </w:tr>
      <w:tr w:rsidR="0099133B" w:rsidRPr="0099133B" w14:paraId="2A3B307D" w14:textId="77777777" w:rsidTr="008A36FA">
        <w:tc>
          <w:tcPr>
            <w:tcW w:w="4724" w:type="dxa"/>
            <w:vMerge/>
            <w:shd w:val="clear" w:color="auto" w:fill="FF3399"/>
          </w:tcPr>
          <w:p w14:paraId="7F83B74B" w14:textId="77777777" w:rsidR="0099133B" w:rsidRPr="001404BC" w:rsidRDefault="0099133B">
            <w:pPr>
              <w:rPr>
                <w:b/>
                <w:sz w:val="24"/>
                <w:highlight w:val="yellow"/>
                <w:u w:val="single"/>
              </w:rPr>
            </w:pPr>
          </w:p>
        </w:tc>
        <w:tc>
          <w:tcPr>
            <w:tcW w:w="4725" w:type="dxa"/>
            <w:shd w:val="clear" w:color="auto" w:fill="BFBFBF" w:themeFill="background1" w:themeFillShade="BF"/>
          </w:tcPr>
          <w:p w14:paraId="7B1BA99C" w14:textId="77777777" w:rsidR="0099133B" w:rsidRDefault="0099133B">
            <w:pPr>
              <w:rPr>
                <w:b/>
                <w:sz w:val="24"/>
                <w:u w:val="single"/>
              </w:rPr>
            </w:pPr>
            <w:r w:rsidRPr="0099133B">
              <w:rPr>
                <w:b/>
                <w:sz w:val="24"/>
                <w:u w:val="single"/>
              </w:rPr>
              <w:t>PE</w:t>
            </w:r>
          </w:p>
          <w:p w14:paraId="6F46BF21" w14:textId="77777777" w:rsidR="006D4143" w:rsidRDefault="006D4143" w:rsidP="006D4143">
            <w:pPr>
              <w:rPr>
                <w:sz w:val="24"/>
              </w:rPr>
            </w:pPr>
            <w:r w:rsidRPr="006D4143">
              <w:rPr>
                <w:sz w:val="24"/>
              </w:rPr>
              <w:t>-</w:t>
            </w:r>
            <w:r>
              <w:rPr>
                <w:sz w:val="24"/>
              </w:rPr>
              <w:t xml:space="preserve"> </w:t>
            </w:r>
            <w:r w:rsidRPr="006D4143">
              <w:rPr>
                <w:sz w:val="24"/>
              </w:rPr>
              <w:t>NUFC led activities</w:t>
            </w:r>
          </w:p>
          <w:p w14:paraId="081F3FC4" w14:textId="77777777" w:rsidR="006D4143" w:rsidRPr="006D4143" w:rsidRDefault="006D4143" w:rsidP="005D76AC">
            <w:pPr>
              <w:rPr>
                <w:sz w:val="24"/>
              </w:rPr>
            </w:pPr>
            <w:r>
              <w:rPr>
                <w:sz w:val="24"/>
              </w:rPr>
              <w:t xml:space="preserve">- </w:t>
            </w:r>
            <w:r w:rsidR="005D76AC">
              <w:rPr>
                <w:sz w:val="24"/>
              </w:rPr>
              <w:t>Cricket</w:t>
            </w:r>
          </w:p>
        </w:tc>
        <w:tc>
          <w:tcPr>
            <w:tcW w:w="4725" w:type="dxa"/>
            <w:vMerge/>
          </w:tcPr>
          <w:p w14:paraId="31DDEF89" w14:textId="77777777" w:rsidR="0099133B" w:rsidRPr="0099133B" w:rsidRDefault="0099133B">
            <w:pPr>
              <w:rPr>
                <w:b/>
                <w:sz w:val="24"/>
                <w:u w:val="single"/>
              </w:rPr>
            </w:pPr>
          </w:p>
        </w:tc>
      </w:tr>
    </w:tbl>
    <w:p w14:paraId="3BBFFD75" w14:textId="77777777" w:rsidR="003A05DF" w:rsidRDefault="003A05DF">
      <w:pPr>
        <w:rPr>
          <w:sz w:val="20"/>
        </w:rPr>
      </w:pPr>
    </w:p>
    <w:p w14:paraId="4F6B475F" w14:textId="77777777" w:rsidR="005A738F" w:rsidRDefault="005A738F">
      <w:pPr>
        <w:rPr>
          <w:sz w:val="20"/>
        </w:rPr>
      </w:pPr>
    </w:p>
    <w:p w14:paraId="619DE77E" w14:textId="77777777" w:rsidR="005A738F" w:rsidRDefault="005A738F">
      <w:pPr>
        <w:rPr>
          <w:sz w:val="20"/>
        </w:rPr>
      </w:pPr>
    </w:p>
    <w:p w14:paraId="01C6C0C4" w14:textId="77777777" w:rsidR="005A738F" w:rsidRDefault="005A738F">
      <w:pPr>
        <w:rPr>
          <w:sz w:val="20"/>
        </w:rPr>
      </w:pPr>
    </w:p>
    <w:p w14:paraId="40DDD993" w14:textId="77777777" w:rsidR="005A738F" w:rsidRDefault="005A738F">
      <w:pPr>
        <w:rPr>
          <w:sz w:val="20"/>
        </w:rPr>
      </w:pPr>
    </w:p>
    <w:p w14:paraId="19F0A2FD" w14:textId="77777777" w:rsidR="005A738F" w:rsidRDefault="005A738F">
      <w:pPr>
        <w:rPr>
          <w:sz w:val="20"/>
        </w:rPr>
      </w:pPr>
    </w:p>
    <w:p w14:paraId="3FA9926F" w14:textId="77777777" w:rsidR="005A738F" w:rsidRDefault="005A738F">
      <w:pPr>
        <w:rPr>
          <w:sz w:val="20"/>
        </w:rPr>
      </w:pPr>
    </w:p>
    <w:p w14:paraId="676393F3" w14:textId="77777777" w:rsidR="005A738F" w:rsidRDefault="005A738F">
      <w:pPr>
        <w:rPr>
          <w:sz w:val="20"/>
        </w:rPr>
      </w:pPr>
    </w:p>
    <w:p w14:paraId="722FB322" w14:textId="77777777" w:rsidR="005A738F" w:rsidRDefault="005A738F">
      <w:pPr>
        <w:rPr>
          <w:sz w:val="20"/>
        </w:rPr>
      </w:pPr>
    </w:p>
    <w:p w14:paraId="2AF801BC" w14:textId="77777777" w:rsidR="005A738F" w:rsidRDefault="005A738F">
      <w:pPr>
        <w:rPr>
          <w:sz w:val="20"/>
        </w:rPr>
      </w:pPr>
    </w:p>
    <w:p w14:paraId="07674FCF" w14:textId="77777777" w:rsidR="005A738F" w:rsidRDefault="005A738F">
      <w:pPr>
        <w:rPr>
          <w:sz w:val="20"/>
        </w:rPr>
      </w:pPr>
    </w:p>
    <w:p w14:paraId="216D68C1" w14:textId="77777777" w:rsidR="003A05DF" w:rsidRDefault="003A05DF">
      <w:pPr>
        <w:rPr>
          <w:sz w:val="20"/>
        </w:rPr>
      </w:pPr>
    </w:p>
    <w:tbl>
      <w:tblPr>
        <w:tblStyle w:val="TableGrid"/>
        <w:tblW w:w="0" w:type="auto"/>
        <w:tblLook w:val="04A0" w:firstRow="1" w:lastRow="0" w:firstColumn="1" w:lastColumn="0" w:noHBand="0" w:noVBand="1"/>
      </w:tblPr>
      <w:tblGrid>
        <w:gridCol w:w="4650"/>
        <w:gridCol w:w="4651"/>
        <w:gridCol w:w="4647"/>
      </w:tblGrid>
      <w:tr w:rsidR="00314A8E" w14:paraId="0E641848" w14:textId="77777777" w:rsidTr="00314A8E">
        <w:tc>
          <w:tcPr>
            <w:tcW w:w="4724" w:type="dxa"/>
          </w:tcPr>
          <w:p w14:paraId="7D58828F" w14:textId="77777777" w:rsidR="00314A8E" w:rsidRDefault="00314A8E">
            <w:pPr>
              <w:rPr>
                <w:b/>
                <w:sz w:val="24"/>
                <w:szCs w:val="24"/>
                <w:u w:val="single"/>
              </w:rPr>
            </w:pPr>
            <w:r w:rsidRPr="00314A8E">
              <w:rPr>
                <w:b/>
                <w:sz w:val="24"/>
                <w:szCs w:val="24"/>
                <w:u w:val="single"/>
              </w:rPr>
              <w:t>The Client</w:t>
            </w:r>
          </w:p>
          <w:p w14:paraId="4795AEF8" w14:textId="77777777" w:rsidR="00314A8E" w:rsidRDefault="00314A8E">
            <w:pPr>
              <w:rPr>
                <w:b/>
                <w:sz w:val="24"/>
                <w:szCs w:val="24"/>
                <w:u w:val="single"/>
              </w:rPr>
            </w:pPr>
          </w:p>
          <w:p w14:paraId="54664638" w14:textId="77777777" w:rsidR="00314A8E" w:rsidRDefault="00071C10">
            <w:pPr>
              <w:rPr>
                <w:b/>
                <w:sz w:val="24"/>
                <w:szCs w:val="24"/>
              </w:rPr>
            </w:pPr>
            <w:r>
              <w:t>British museum</w:t>
            </w:r>
          </w:p>
          <w:p w14:paraId="72A0C249" w14:textId="77777777" w:rsidR="00314A8E" w:rsidRPr="00314A8E" w:rsidRDefault="00314A8E">
            <w:pPr>
              <w:rPr>
                <w:b/>
                <w:sz w:val="24"/>
                <w:szCs w:val="24"/>
              </w:rPr>
            </w:pPr>
          </w:p>
        </w:tc>
        <w:tc>
          <w:tcPr>
            <w:tcW w:w="4725" w:type="dxa"/>
          </w:tcPr>
          <w:p w14:paraId="1C4A5299" w14:textId="77777777" w:rsidR="00314A8E" w:rsidRDefault="00314A8E">
            <w:pPr>
              <w:rPr>
                <w:b/>
                <w:sz w:val="24"/>
                <w:szCs w:val="24"/>
                <w:u w:val="single"/>
              </w:rPr>
            </w:pPr>
            <w:r w:rsidRPr="00314A8E">
              <w:rPr>
                <w:b/>
                <w:sz w:val="24"/>
                <w:szCs w:val="24"/>
                <w:u w:val="single"/>
              </w:rPr>
              <w:t>The Commission</w:t>
            </w:r>
          </w:p>
          <w:p w14:paraId="6A4F7698" w14:textId="77777777" w:rsidR="00314A8E" w:rsidRDefault="00314A8E">
            <w:pPr>
              <w:rPr>
                <w:b/>
                <w:sz w:val="24"/>
                <w:szCs w:val="24"/>
                <w:u w:val="single"/>
              </w:rPr>
            </w:pPr>
          </w:p>
          <w:p w14:paraId="05859C35" w14:textId="77777777" w:rsidR="00314A8E" w:rsidRDefault="00071C10">
            <w:pPr>
              <w:rPr>
                <w:sz w:val="20"/>
              </w:rPr>
            </w:pPr>
            <w:r>
              <w:t>• To visit the archaeological site</w:t>
            </w:r>
            <w:r>
              <w:br/>
              <w:t>• To work with the archaeologists to safely bring back the artefacts</w:t>
            </w:r>
            <w:r>
              <w:br/>
              <w:t>• For a new temporary exhibition at the BM on life in Ancient Greece</w:t>
            </w:r>
            <w:r>
              <w:br/>
              <w:t>• To design the exhibition:</w:t>
            </w:r>
            <w:r>
              <w:br/>
              <w:t>- Display the objects in an exciting and informative way</w:t>
            </w:r>
            <w:r>
              <w:br/>
              <w:t>- Explain to visitors the context of the exhibition</w:t>
            </w:r>
            <w:r>
              <w:br/>
              <w:t>and the finding of the body</w:t>
            </w:r>
            <w:r>
              <w:br/>
              <w:t>- To explain about the historical context – role of the hoplites</w:t>
            </w:r>
            <w:r>
              <w:br/>
              <w:t>- To create a possible reconstruction of the young soldiers life using historical sources</w:t>
            </w:r>
          </w:p>
          <w:p w14:paraId="71C661D0" w14:textId="77777777" w:rsidR="00314A8E" w:rsidRDefault="00314A8E">
            <w:pPr>
              <w:rPr>
                <w:sz w:val="20"/>
              </w:rPr>
            </w:pPr>
          </w:p>
        </w:tc>
        <w:tc>
          <w:tcPr>
            <w:tcW w:w="4725" w:type="dxa"/>
          </w:tcPr>
          <w:p w14:paraId="62A34A1E" w14:textId="77777777" w:rsidR="00314A8E" w:rsidRDefault="00314A8E">
            <w:pPr>
              <w:rPr>
                <w:b/>
                <w:sz w:val="24"/>
                <w:szCs w:val="24"/>
                <w:u w:val="single"/>
              </w:rPr>
            </w:pPr>
            <w:r w:rsidRPr="00314A8E">
              <w:rPr>
                <w:b/>
                <w:sz w:val="24"/>
                <w:szCs w:val="24"/>
                <w:u w:val="single"/>
              </w:rPr>
              <w:t>The Hook</w:t>
            </w:r>
          </w:p>
          <w:p w14:paraId="2D5F4DEC" w14:textId="77777777" w:rsidR="00314A8E" w:rsidRDefault="00314A8E">
            <w:pPr>
              <w:rPr>
                <w:b/>
                <w:sz w:val="24"/>
                <w:szCs w:val="24"/>
                <w:u w:val="single"/>
              </w:rPr>
            </w:pPr>
          </w:p>
          <w:p w14:paraId="3C3D153A" w14:textId="77777777" w:rsidR="006A0FBD" w:rsidRPr="00314A8E" w:rsidRDefault="00071C10" w:rsidP="00B77B57">
            <w:pPr>
              <w:rPr>
                <w:sz w:val="24"/>
                <w:szCs w:val="24"/>
              </w:rPr>
            </w:pPr>
            <w:r w:rsidRPr="00071C10">
              <w:rPr>
                <w:b/>
              </w:rPr>
              <w:t>Context:</w:t>
            </w:r>
            <w:r>
              <w:t xml:space="preserve"> The remains of a young hoplite from Ancient Greece are found in a cave. It appears from the evidence that the soldier was trapped in the cave when the roof fell in. Along with the remains of his body, archaeologists discover his weapons, armour and a bag of personal possessions</w:t>
            </w:r>
          </w:p>
        </w:tc>
      </w:tr>
      <w:tr w:rsidR="00314A8E" w14:paraId="6BFD7DFD" w14:textId="77777777" w:rsidTr="00314A8E">
        <w:tc>
          <w:tcPr>
            <w:tcW w:w="4724" w:type="dxa"/>
          </w:tcPr>
          <w:p w14:paraId="31043D33" w14:textId="77777777" w:rsidR="00314A8E" w:rsidRDefault="00314A8E">
            <w:pPr>
              <w:rPr>
                <w:b/>
                <w:sz w:val="24"/>
                <w:szCs w:val="24"/>
                <w:u w:val="single"/>
              </w:rPr>
            </w:pPr>
            <w:r w:rsidRPr="00314A8E">
              <w:rPr>
                <w:b/>
                <w:sz w:val="24"/>
                <w:szCs w:val="24"/>
                <w:u w:val="single"/>
              </w:rPr>
              <w:t>The Outcome/ Finalisation</w:t>
            </w:r>
          </w:p>
          <w:p w14:paraId="0AACAC77" w14:textId="77777777" w:rsidR="00314A8E" w:rsidRDefault="00314A8E">
            <w:pPr>
              <w:rPr>
                <w:b/>
                <w:sz w:val="24"/>
                <w:szCs w:val="24"/>
                <w:u w:val="single"/>
              </w:rPr>
            </w:pPr>
          </w:p>
          <w:p w14:paraId="1D610A07" w14:textId="77777777" w:rsidR="00314A8E" w:rsidRPr="00314A8E" w:rsidRDefault="00314A8E">
            <w:pPr>
              <w:rPr>
                <w:sz w:val="24"/>
                <w:szCs w:val="24"/>
              </w:rPr>
            </w:pPr>
          </w:p>
        </w:tc>
        <w:tc>
          <w:tcPr>
            <w:tcW w:w="4725" w:type="dxa"/>
          </w:tcPr>
          <w:p w14:paraId="2ECA7C3F" w14:textId="77777777" w:rsidR="00314A8E" w:rsidRDefault="00B77B57" w:rsidP="00314A8E">
            <w:pPr>
              <w:rPr>
                <w:b/>
                <w:sz w:val="28"/>
              </w:rPr>
            </w:pPr>
            <w:r>
              <w:rPr>
                <w:b/>
                <w:sz w:val="28"/>
              </w:rPr>
              <w:t>Responsible team</w:t>
            </w:r>
            <w:r w:rsidR="00314A8E">
              <w:rPr>
                <w:b/>
                <w:sz w:val="28"/>
              </w:rPr>
              <w:t>:</w:t>
            </w:r>
          </w:p>
          <w:p w14:paraId="290D3E3A" w14:textId="77777777" w:rsidR="00314A8E" w:rsidRPr="00071C10" w:rsidRDefault="00071C10" w:rsidP="00071C10">
            <w:pPr>
              <w:jc w:val="center"/>
              <w:rPr>
                <w:b/>
                <w:sz w:val="26"/>
              </w:rPr>
            </w:pPr>
            <w:r w:rsidRPr="00071C10">
              <w:rPr>
                <w:b/>
                <w:sz w:val="28"/>
              </w:rPr>
              <w:t>Museum exhibition designers</w:t>
            </w:r>
          </w:p>
          <w:p w14:paraId="7C18F987" w14:textId="77777777" w:rsidR="00820E4A" w:rsidRDefault="00820E4A" w:rsidP="00820E4A">
            <w:pPr>
              <w:numPr>
                <w:ilvl w:val="0"/>
                <w:numId w:val="9"/>
              </w:numPr>
              <w:rPr>
                <w:rFonts w:ascii="Arial" w:hAnsi="Arial"/>
                <w:sz w:val="20"/>
                <w:szCs w:val="18"/>
              </w:rPr>
            </w:pPr>
            <w:r>
              <w:rPr>
                <w:rFonts w:ascii="Arial" w:hAnsi="Arial"/>
                <w:sz w:val="20"/>
                <w:szCs w:val="18"/>
              </w:rPr>
              <w:t>With a history of designing interesting and informative exhibitions for a number of different museums</w:t>
            </w:r>
          </w:p>
          <w:p w14:paraId="6529B4AA" w14:textId="77777777" w:rsidR="00820E4A" w:rsidRDefault="00820E4A" w:rsidP="00820E4A">
            <w:pPr>
              <w:numPr>
                <w:ilvl w:val="0"/>
                <w:numId w:val="9"/>
              </w:numPr>
              <w:rPr>
                <w:rFonts w:ascii="Arial" w:hAnsi="Arial"/>
                <w:sz w:val="20"/>
                <w:szCs w:val="18"/>
              </w:rPr>
            </w:pPr>
            <w:r>
              <w:rPr>
                <w:rFonts w:ascii="Arial" w:hAnsi="Arial"/>
                <w:sz w:val="20"/>
                <w:szCs w:val="18"/>
              </w:rPr>
              <w:t>Team are famous for using interactive displays, including actor and live action</w:t>
            </w:r>
          </w:p>
          <w:p w14:paraId="0C04CB15" w14:textId="77777777" w:rsidR="00314A8E" w:rsidRPr="00820E4A" w:rsidRDefault="00820E4A" w:rsidP="00820E4A">
            <w:pPr>
              <w:ind w:left="720"/>
              <w:rPr>
                <w:rFonts w:ascii="Arial" w:hAnsi="Arial"/>
                <w:sz w:val="20"/>
                <w:szCs w:val="18"/>
              </w:rPr>
            </w:pPr>
            <w:r>
              <w:rPr>
                <w:rFonts w:ascii="Arial" w:hAnsi="Arial"/>
                <w:sz w:val="20"/>
                <w:szCs w:val="18"/>
              </w:rPr>
              <w:t>a</w:t>
            </w:r>
            <w:r w:rsidRPr="00820E4A">
              <w:rPr>
                <w:rFonts w:ascii="Arial" w:hAnsi="Arial"/>
                <w:sz w:val="20"/>
                <w:szCs w:val="18"/>
              </w:rPr>
              <w:t>s well as dramatic reconstructions</w:t>
            </w:r>
          </w:p>
        </w:tc>
        <w:tc>
          <w:tcPr>
            <w:tcW w:w="4725" w:type="dxa"/>
            <w:vMerge w:val="restart"/>
          </w:tcPr>
          <w:p w14:paraId="2EEF98A1" w14:textId="77777777" w:rsidR="00314A8E" w:rsidRDefault="00F650A3">
            <w:pPr>
              <w:rPr>
                <w:b/>
                <w:sz w:val="24"/>
                <w:szCs w:val="24"/>
                <w:u w:val="single"/>
              </w:rPr>
            </w:pPr>
            <w:r w:rsidRPr="00F650A3">
              <w:rPr>
                <w:b/>
                <w:sz w:val="24"/>
                <w:szCs w:val="24"/>
                <w:u w:val="single"/>
              </w:rPr>
              <w:t>Questions</w:t>
            </w:r>
          </w:p>
          <w:p w14:paraId="38BF3493" w14:textId="77777777" w:rsidR="00F650A3" w:rsidRDefault="00F650A3">
            <w:pPr>
              <w:rPr>
                <w:b/>
                <w:sz w:val="24"/>
                <w:szCs w:val="24"/>
                <w:u w:val="single"/>
              </w:rPr>
            </w:pPr>
          </w:p>
          <w:p w14:paraId="1A50CE4F" w14:textId="77777777" w:rsidR="00820E4A" w:rsidRDefault="00820E4A" w:rsidP="00820E4A">
            <w:pPr>
              <w:numPr>
                <w:ilvl w:val="0"/>
                <w:numId w:val="7"/>
              </w:numPr>
              <w:rPr>
                <w:rFonts w:ascii="Arial" w:hAnsi="Arial"/>
                <w:sz w:val="20"/>
                <w:szCs w:val="18"/>
              </w:rPr>
            </w:pPr>
            <w:r>
              <w:rPr>
                <w:rFonts w:ascii="Arial" w:hAnsi="Arial"/>
                <w:sz w:val="20"/>
                <w:szCs w:val="18"/>
              </w:rPr>
              <w:t>How have Ancient Greece life &amp; achievements influence the western world?</w:t>
            </w:r>
          </w:p>
          <w:p w14:paraId="29077D8C" w14:textId="77777777" w:rsidR="00820E4A" w:rsidRDefault="00820E4A" w:rsidP="00820E4A">
            <w:pPr>
              <w:numPr>
                <w:ilvl w:val="0"/>
                <w:numId w:val="7"/>
              </w:numPr>
              <w:rPr>
                <w:rFonts w:ascii="Arial" w:hAnsi="Arial"/>
                <w:sz w:val="20"/>
                <w:szCs w:val="18"/>
              </w:rPr>
            </w:pPr>
            <w:r>
              <w:rPr>
                <w:rFonts w:ascii="Arial" w:hAnsi="Arial"/>
                <w:sz w:val="20"/>
                <w:szCs w:val="18"/>
              </w:rPr>
              <w:t>What would be left of a body in these conditions after 2,000 years?</w:t>
            </w:r>
          </w:p>
          <w:p w14:paraId="1F683D53" w14:textId="77777777" w:rsidR="00820E4A" w:rsidRDefault="00820E4A" w:rsidP="00820E4A">
            <w:pPr>
              <w:numPr>
                <w:ilvl w:val="0"/>
                <w:numId w:val="7"/>
              </w:numPr>
              <w:rPr>
                <w:rFonts w:ascii="Arial" w:hAnsi="Arial"/>
                <w:sz w:val="20"/>
                <w:szCs w:val="18"/>
              </w:rPr>
            </w:pPr>
            <w:r>
              <w:rPr>
                <w:rFonts w:ascii="Arial" w:hAnsi="Arial"/>
                <w:sz w:val="20"/>
                <w:szCs w:val="18"/>
              </w:rPr>
              <w:t>What is the young soldier’s story?</w:t>
            </w:r>
          </w:p>
          <w:p w14:paraId="7D056E58" w14:textId="77777777" w:rsidR="00820E4A" w:rsidRDefault="00820E4A" w:rsidP="00820E4A">
            <w:pPr>
              <w:numPr>
                <w:ilvl w:val="0"/>
                <w:numId w:val="7"/>
              </w:numPr>
              <w:rPr>
                <w:rFonts w:ascii="Arial" w:hAnsi="Arial"/>
                <w:sz w:val="20"/>
                <w:szCs w:val="18"/>
              </w:rPr>
            </w:pPr>
            <w:r>
              <w:rPr>
                <w:rFonts w:ascii="Arial" w:hAnsi="Arial"/>
                <w:sz w:val="20"/>
                <w:szCs w:val="18"/>
              </w:rPr>
              <w:t>What does this tell us about Ancient Greek culture?</w:t>
            </w:r>
          </w:p>
          <w:p w14:paraId="546713F6" w14:textId="77777777" w:rsidR="00820E4A" w:rsidRDefault="00820E4A" w:rsidP="00820E4A">
            <w:pPr>
              <w:numPr>
                <w:ilvl w:val="0"/>
                <w:numId w:val="7"/>
              </w:numPr>
              <w:rPr>
                <w:rFonts w:ascii="Arial" w:hAnsi="Arial"/>
                <w:sz w:val="20"/>
                <w:szCs w:val="18"/>
              </w:rPr>
            </w:pPr>
            <w:r>
              <w:rPr>
                <w:rFonts w:ascii="Arial" w:hAnsi="Arial"/>
                <w:sz w:val="20"/>
                <w:szCs w:val="18"/>
              </w:rPr>
              <w:t>What was the role of the hoplites in A. Greek culture and society?</w:t>
            </w:r>
          </w:p>
          <w:p w14:paraId="1175B716" w14:textId="77777777" w:rsidR="007770D6" w:rsidRPr="00820E4A" w:rsidRDefault="00820E4A" w:rsidP="00820E4A">
            <w:pPr>
              <w:numPr>
                <w:ilvl w:val="0"/>
                <w:numId w:val="7"/>
              </w:numPr>
              <w:rPr>
                <w:rFonts w:ascii="Arial" w:hAnsi="Arial"/>
                <w:sz w:val="20"/>
                <w:szCs w:val="18"/>
              </w:rPr>
            </w:pPr>
            <w:r w:rsidRPr="00820E4A">
              <w:rPr>
                <w:rFonts w:ascii="Arial" w:hAnsi="Arial"/>
                <w:sz w:val="20"/>
                <w:szCs w:val="18"/>
              </w:rPr>
              <w:t>How were hoplites trained, prepared etc for their role?</w:t>
            </w:r>
          </w:p>
        </w:tc>
      </w:tr>
      <w:tr w:rsidR="00314A8E" w14:paraId="5BAA68C8" w14:textId="77777777" w:rsidTr="00314A8E">
        <w:tc>
          <w:tcPr>
            <w:tcW w:w="4724" w:type="dxa"/>
          </w:tcPr>
          <w:p w14:paraId="76D7392F" w14:textId="77777777" w:rsidR="00314A8E" w:rsidRDefault="00820E4A">
            <w:pPr>
              <w:rPr>
                <w:b/>
                <w:sz w:val="24"/>
                <w:szCs w:val="24"/>
                <w:u w:val="single"/>
              </w:rPr>
            </w:pPr>
            <w:r>
              <w:rPr>
                <w:b/>
                <w:sz w:val="24"/>
                <w:szCs w:val="24"/>
                <w:u w:val="single"/>
              </w:rPr>
              <w:t>Lines of Investigations</w:t>
            </w:r>
            <w:r w:rsidR="00F2117D">
              <w:rPr>
                <w:b/>
                <w:sz w:val="24"/>
                <w:szCs w:val="24"/>
                <w:u w:val="single"/>
              </w:rPr>
              <w:t>:</w:t>
            </w:r>
          </w:p>
          <w:p w14:paraId="39B9BE08" w14:textId="77777777" w:rsidR="00820E4A" w:rsidRDefault="00820E4A" w:rsidP="00820E4A">
            <w:pPr>
              <w:numPr>
                <w:ilvl w:val="0"/>
                <w:numId w:val="8"/>
              </w:numPr>
              <w:rPr>
                <w:rFonts w:ascii="Arial" w:hAnsi="Arial"/>
                <w:sz w:val="20"/>
                <w:szCs w:val="18"/>
              </w:rPr>
            </w:pPr>
            <w:r>
              <w:rPr>
                <w:rFonts w:ascii="Arial" w:hAnsi="Arial"/>
                <w:sz w:val="20"/>
                <w:szCs w:val="18"/>
              </w:rPr>
              <w:t>Study the role of Hoplites – training, preparation etc</w:t>
            </w:r>
          </w:p>
          <w:p w14:paraId="25BBF96C" w14:textId="77777777" w:rsidR="00820E4A" w:rsidRDefault="00820E4A" w:rsidP="00820E4A">
            <w:pPr>
              <w:numPr>
                <w:ilvl w:val="0"/>
                <w:numId w:val="8"/>
              </w:numPr>
              <w:rPr>
                <w:rFonts w:ascii="Arial" w:hAnsi="Arial"/>
                <w:sz w:val="20"/>
                <w:szCs w:val="18"/>
              </w:rPr>
            </w:pPr>
            <w:r>
              <w:rPr>
                <w:rFonts w:ascii="Arial" w:hAnsi="Arial"/>
                <w:sz w:val="20"/>
                <w:szCs w:val="18"/>
              </w:rPr>
              <w:t xml:space="preserve">Study </w:t>
            </w:r>
            <w:bookmarkStart w:id="2" w:name="OLE_LINK12"/>
            <w:r>
              <w:rPr>
                <w:rFonts w:ascii="Arial" w:hAnsi="Arial"/>
                <w:sz w:val="20"/>
                <w:szCs w:val="18"/>
              </w:rPr>
              <w:t xml:space="preserve">contemporary </w:t>
            </w:r>
            <w:bookmarkEnd w:id="2"/>
            <w:r>
              <w:rPr>
                <w:rFonts w:ascii="Arial" w:hAnsi="Arial"/>
                <w:sz w:val="20"/>
                <w:szCs w:val="18"/>
              </w:rPr>
              <w:t>sources – historical records, paintings on vases, wall paintings, etc</w:t>
            </w:r>
          </w:p>
          <w:p w14:paraId="375C66C6" w14:textId="77777777" w:rsidR="00820E4A" w:rsidRDefault="00820E4A" w:rsidP="00820E4A">
            <w:pPr>
              <w:numPr>
                <w:ilvl w:val="0"/>
                <w:numId w:val="8"/>
              </w:numPr>
              <w:rPr>
                <w:rFonts w:ascii="Arial" w:hAnsi="Arial"/>
                <w:sz w:val="20"/>
                <w:szCs w:val="18"/>
              </w:rPr>
            </w:pPr>
            <w:r>
              <w:rPr>
                <w:rFonts w:ascii="Arial" w:hAnsi="Arial"/>
                <w:sz w:val="20"/>
                <w:szCs w:val="18"/>
              </w:rPr>
              <w:lastRenderedPageBreak/>
              <w:t>Study different media for information – books, pictures, documentaries, fictional retellings (film, TV etc)</w:t>
            </w:r>
          </w:p>
          <w:p w14:paraId="6EDF78CB" w14:textId="77777777" w:rsidR="00820E4A" w:rsidRDefault="00820E4A" w:rsidP="00820E4A">
            <w:pPr>
              <w:numPr>
                <w:ilvl w:val="0"/>
                <w:numId w:val="8"/>
              </w:numPr>
              <w:rPr>
                <w:rFonts w:ascii="Arial" w:hAnsi="Arial"/>
                <w:sz w:val="20"/>
                <w:szCs w:val="18"/>
              </w:rPr>
            </w:pPr>
            <w:r>
              <w:rPr>
                <w:rFonts w:ascii="Arial" w:hAnsi="Arial"/>
                <w:sz w:val="20"/>
                <w:szCs w:val="18"/>
              </w:rPr>
              <w:t>Study stories, plays and mythology</w:t>
            </w:r>
          </w:p>
          <w:p w14:paraId="0E29ECCD" w14:textId="77777777" w:rsidR="00820E4A" w:rsidRDefault="00820E4A" w:rsidP="00820E4A">
            <w:pPr>
              <w:numPr>
                <w:ilvl w:val="0"/>
                <w:numId w:val="8"/>
              </w:numPr>
              <w:rPr>
                <w:rFonts w:ascii="Arial" w:hAnsi="Arial"/>
                <w:sz w:val="20"/>
                <w:szCs w:val="18"/>
              </w:rPr>
            </w:pPr>
            <w:r>
              <w:rPr>
                <w:rFonts w:ascii="Arial" w:hAnsi="Arial"/>
                <w:sz w:val="20"/>
                <w:szCs w:val="18"/>
              </w:rPr>
              <w:t>Study the work of historians and archaeologists</w:t>
            </w:r>
          </w:p>
          <w:p w14:paraId="796E1B0F" w14:textId="77777777" w:rsidR="00820E4A" w:rsidRPr="00820E4A" w:rsidRDefault="00820E4A" w:rsidP="00820E4A">
            <w:pPr>
              <w:numPr>
                <w:ilvl w:val="0"/>
                <w:numId w:val="8"/>
              </w:numPr>
              <w:rPr>
                <w:rFonts w:ascii="Arial" w:hAnsi="Arial"/>
                <w:sz w:val="20"/>
                <w:szCs w:val="18"/>
              </w:rPr>
            </w:pPr>
            <w:r w:rsidRPr="00820E4A">
              <w:rPr>
                <w:rFonts w:ascii="Arial" w:hAnsi="Arial"/>
                <w:sz w:val="20"/>
                <w:szCs w:val="18"/>
              </w:rPr>
              <w:t>Study how reconstructions and interpretations are created of real historical people from the evidence – coherence, ‘historical’ accuracy</w:t>
            </w:r>
          </w:p>
          <w:p w14:paraId="1010FD32" w14:textId="77777777" w:rsidR="00F2117D" w:rsidRDefault="00F2117D">
            <w:pPr>
              <w:rPr>
                <w:b/>
                <w:sz w:val="24"/>
                <w:szCs w:val="24"/>
                <w:u w:val="single"/>
              </w:rPr>
            </w:pPr>
          </w:p>
          <w:p w14:paraId="76CE2C9F" w14:textId="77777777" w:rsidR="00314A8E" w:rsidRPr="00314A8E" w:rsidRDefault="00314A8E" w:rsidP="00F2117D">
            <w:pPr>
              <w:rPr>
                <w:sz w:val="24"/>
                <w:szCs w:val="24"/>
              </w:rPr>
            </w:pPr>
          </w:p>
        </w:tc>
        <w:tc>
          <w:tcPr>
            <w:tcW w:w="4725" w:type="dxa"/>
          </w:tcPr>
          <w:p w14:paraId="5E92B836" w14:textId="77777777" w:rsidR="00314A8E" w:rsidRDefault="00F650A3">
            <w:pPr>
              <w:rPr>
                <w:b/>
                <w:sz w:val="24"/>
                <w:szCs w:val="24"/>
                <w:u w:val="single"/>
              </w:rPr>
            </w:pPr>
            <w:r w:rsidRPr="00F650A3">
              <w:rPr>
                <w:b/>
                <w:sz w:val="24"/>
                <w:szCs w:val="24"/>
                <w:u w:val="single"/>
              </w:rPr>
              <w:lastRenderedPageBreak/>
              <w:t>Lifts</w:t>
            </w:r>
            <w:r>
              <w:rPr>
                <w:b/>
                <w:sz w:val="24"/>
                <w:szCs w:val="24"/>
                <w:u w:val="single"/>
              </w:rPr>
              <w:t>/ Tensions</w:t>
            </w:r>
          </w:p>
          <w:p w14:paraId="3DB1D18D" w14:textId="77777777" w:rsidR="006A0FBD" w:rsidRDefault="006A0FBD">
            <w:pPr>
              <w:rPr>
                <w:b/>
                <w:sz w:val="24"/>
                <w:szCs w:val="24"/>
                <w:u w:val="single"/>
              </w:rPr>
            </w:pPr>
          </w:p>
          <w:p w14:paraId="69C0D135" w14:textId="77777777" w:rsidR="006A0FBD" w:rsidRPr="00F650A3" w:rsidRDefault="006A0FBD" w:rsidP="00F2117D">
            <w:pPr>
              <w:rPr>
                <w:b/>
                <w:sz w:val="24"/>
                <w:szCs w:val="24"/>
                <w:u w:val="single"/>
              </w:rPr>
            </w:pPr>
          </w:p>
        </w:tc>
        <w:tc>
          <w:tcPr>
            <w:tcW w:w="4725" w:type="dxa"/>
            <w:vMerge/>
          </w:tcPr>
          <w:p w14:paraId="2526C6EE" w14:textId="77777777" w:rsidR="00314A8E" w:rsidRDefault="00314A8E">
            <w:pPr>
              <w:rPr>
                <w:sz w:val="20"/>
              </w:rPr>
            </w:pPr>
          </w:p>
        </w:tc>
      </w:tr>
    </w:tbl>
    <w:p w14:paraId="3382B612" w14:textId="77777777" w:rsidR="00314A8E" w:rsidRPr="0099133B" w:rsidRDefault="00314A8E">
      <w:pPr>
        <w:rPr>
          <w:sz w:val="20"/>
        </w:rPr>
      </w:pPr>
    </w:p>
    <w:sectPr w:rsidR="00314A8E" w:rsidRPr="0099133B" w:rsidSect="00AA53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EarlybirdThree-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03D6"/>
    <w:multiLevelType w:val="hybridMultilevel"/>
    <w:tmpl w:val="B5E826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F56DFC"/>
    <w:multiLevelType w:val="hybridMultilevel"/>
    <w:tmpl w:val="5858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0F5645"/>
    <w:multiLevelType w:val="hybridMultilevel"/>
    <w:tmpl w:val="CAAA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8872F6"/>
    <w:multiLevelType w:val="hybridMultilevel"/>
    <w:tmpl w:val="54B4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1B25A9"/>
    <w:multiLevelType w:val="hybridMultilevel"/>
    <w:tmpl w:val="019A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5272AB"/>
    <w:multiLevelType w:val="hybridMultilevel"/>
    <w:tmpl w:val="B21A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2B25B2"/>
    <w:multiLevelType w:val="hybridMultilevel"/>
    <w:tmpl w:val="D7626810"/>
    <w:lvl w:ilvl="0" w:tplc="77FEC3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84F4F"/>
    <w:multiLevelType w:val="hybridMultilevel"/>
    <w:tmpl w:val="BE2AC33A"/>
    <w:lvl w:ilvl="0" w:tplc="09C4E2C0">
      <w:start w:val="1"/>
      <w:numFmt w:val="bullet"/>
      <w:pStyle w:val="04aMainBodyBullet"/>
      <w:lvlText w:val=""/>
      <w:lvlJc w:val="left"/>
      <w:pPr>
        <w:tabs>
          <w:tab w:val="num" w:pos="502"/>
        </w:tabs>
        <w:ind w:left="502"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A67BA1"/>
    <w:multiLevelType w:val="hybridMultilevel"/>
    <w:tmpl w:val="582276FE"/>
    <w:lvl w:ilvl="0" w:tplc="E8E8AC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8"/>
  </w:num>
  <w:num w:numId="5">
    <w:abstractNumId w:val="6"/>
  </w:num>
  <w:num w:numId="6">
    <w:abstractNumId w:val="1"/>
  </w:num>
  <w:num w:numId="7">
    <w:abstractNumId w:val="5"/>
  </w:num>
  <w:num w:numId="8">
    <w:abstractNumId w:val="2"/>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04"/>
    <w:rsid w:val="00040A16"/>
    <w:rsid w:val="00071C10"/>
    <w:rsid w:val="0009671A"/>
    <w:rsid w:val="000E0499"/>
    <w:rsid w:val="001404BC"/>
    <w:rsid w:val="002311C6"/>
    <w:rsid w:val="0023755C"/>
    <w:rsid w:val="003046FF"/>
    <w:rsid w:val="00314A8E"/>
    <w:rsid w:val="003368FF"/>
    <w:rsid w:val="003A05DF"/>
    <w:rsid w:val="003C3534"/>
    <w:rsid w:val="00475939"/>
    <w:rsid w:val="004813D3"/>
    <w:rsid w:val="00496A36"/>
    <w:rsid w:val="004B4B49"/>
    <w:rsid w:val="004E5D6B"/>
    <w:rsid w:val="005A738F"/>
    <w:rsid w:val="005D47BA"/>
    <w:rsid w:val="005D76AC"/>
    <w:rsid w:val="006A0FBD"/>
    <w:rsid w:val="006D4143"/>
    <w:rsid w:val="00763802"/>
    <w:rsid w:val="007770D6"/>
    <w:rsid w:val="00820E4A"/>
    <w:rsid w:val="00893C18"/>
    <w:rsid w:val="008A36FA"/>
    <w:rsid w:val="008F7867"/>
    <w:rsid w:val="0093750E"/>
    <w:rsid w:val="00961A1D"/>
    <w:rsid w:val="00972F31"/>
    <w:rsid w:val="0099133B"/>
    <w:rsid w:val="009B189B"/>
    <w:rsid w:val="009B4491"/>
    <w:rsid w:val="00AA5304"/>
    <w:rsid w:val="00B77B57"/>
    <w:rsid w:val="00C63FD6"/>
    <w:rsid w:val="00F2117D"/>
    <w:rsid w:val="00F6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6F47"/>
  <w15:docId w15:val="{4B631AF0-0BF6-4A34-8240-0F3BFE4E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8E"/>
    <w:rPr>
      <w:rFonts w:ascii="Tahoma" w:hAnsi="Tahoma" w:cs="Tahoma"/>
      <w:sz w:val="16"/>
      <w:szCs w:val="16"/>
    </w:rPr>
  </w:style>
  <w:style w:type="paragraph" w:customStyle="1" w:styleId="04aMainBodyBullet">
    <w:name w:val="04a Main Body Bullet"/>
    <w:basedOn w:val="Normal"/>
    <w:rsid w:val="005D47BA"/>
    <w:pPr>
      <w:numPr>
        <w:numId w:val="1"/>
      </w:numPr>
      <w:tabs>
        <w:tab w:val="clear" w:pos="502"/>
      </w:tabs>
      <w:spacing w:after="60" w:line="240" w:lineRule="auto"/>
      <w:ind w:left="227" w:hanging="227"/>
    </w:pPr>
    <w:rPr>
      <w:rFonts w:ascii="Arial" w:eastAsia="Times New Roman" w:hAnsi="Arial" w:cs="OUPEarlybirdThree-Regular"/>
      <w:color w:val="000000"/>
      <w:lang w:bidi="en-US"/>
    </w:rPr>
  </w:style>
  <w:style w:type="paragraph" w:customStyle="1" w:styleId="Default">
    <w:name w:val="Default"/>
    <w:rsid w:val="00496A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7829">
      <w:bodyDiv w:val="1"/>
      <w:marLeft w:val="0"/>
      <w:marRight w:val="0"/>
      <w:marTop w:val="0"/>
      <w:marBottom w:val="0"/>
      <w:divBdr>
        <w:top w:val="none" w:sz="0" w:space="0" w:color="auto"/>
        <w:left w:val="none" w:sz="0" w:space="0" w:color="auto"/>
        <w:bottom w:val="none" w:sz="0" w:space="0" w:color="auto"/>
        <w:right w:val="none" w:sz="0" w:space="0" w:color="auto"/>
      </w:divBdr>
    </w:div>
    <w:div w:id="188570257">
      <w:bodyDiv w:val="1"/>
      <w:marLeft w:val="0"/>
      <w:marRight w:val="0"/>
      <w:marTop w:val="0"/>
      <w:marBottom w:val="0"/>
      <w:divBdr>
        <w:top w:val="none" w:sz="0" w:space="0" w:color="auto"/>
        <w:left w:val="none" w:sz="0" w:space="0" w:color="auto"/>
        <w:bottom w:val="none" w:sz="0" w:space="0" w:color="auto"/>
        <w:right w:val="none" w:sz="0" w:space="0" w:color="auto"/>
      </w:divBdr>
    </w:div>
    <w:div w:id="235015786">
      <w:bodyDiv w:val="1"/>
      <w:marLeft w:val="0"/>
      <w:marRight w:val="0"/>
      <w:marTop w:val="0"/>
      <w:marBottom w:val="0"/>
      <w:divBdr>
        <w:top w:val="none" w:sz="0" w:space="0" w:color="auto"/>
        <w:left w:val="none" w:sz="0" w:space="0" w:color="auto"/>
        <w:bottom w:val="none" w:sz="0" w:space="0" w:color="auto"/>
        <w:right w:val="none" w:sz="0" w:space="0" w:color="auto"/>
      </w:divBdr>
    </w:div>
    <w:div w:id="276378595">
      <w:bodyDiv w:val="1"/>
      <w:marLeft w:val="0"/>
      <w:marRight w:val="0"/>
      <w:marTop w:val="0"/>
      <w:marBottom w:val="0"/>
      <w:divBdr>
        <w:top w:val="none" w:sz="0" w:space="0" w:color="auto"/>
        <w:left w:val="none" w:sz="0" w:space="0" w:color="auto"/>
        <w:bottom w:val="none" w:sz="0" w:space="0" w:color="auto"/>
        <w:right w:val="none" w:sz="0" w:space="0" w:color="auto"/>
      </w:divBdr>
    </w:div>
    <w:div w:id="385030745">
      <w:bodyDiv w:val="1"/>
      <w:marLeft w:val="0"/>
      <w:marRight w:val="0"/>
      <w:marTop w:val="0"/>
      <w:marBottom w:val="0"/>
      <w:divBdr>
        <w:top w:val="none" w:sz="0" w:space="0" w:color="auto"/>
        <w:left w:val="none" w:sz="0" w:space="0" w:color="auto"/>
        <w:bottom w:val="none" w:sz="0" w:space="0" w:color="auto"/>
        <w:right w:val="none" w:sz="0" w:space="0" w:color="auto"/>
      </w:divBdr>
    </w:div>
    <w:div w:id="497843783">
      <w:bodyDiv w:val="1"/>
      <w:marLeft w:val="0"/>
      <w:marRight w:val="0"/>
      <w:marTop w:val="0"/>
      <w:marBottom w:val="0"/>
      <w:divBdr>
        <w:top w:val="none" w:sz="0" w:space="0" w:color="auto"/>
        <w:left w:val="none" w:sz="0" w:space="0" w:color="auto"/>
        <w:bottom w:val="none" w:sz="0" w:space="0" w:color="auto"/>
        <w:right w:val="none" w:sz="0" w:space="0" w:color="auto"/>
      </w:divBdr>
    </w:div>
    <w:div w:id="787697443">
      <w:bodyDiv w:val="1"/>
      <w:marLeft w:val="0"/>
      <w:marRight w:val="0"/>
      <w:marTop w:val="0"/>
      <w:marBottom w:val="0"/>
      <w:divBdr>
        <w:top w:val="none" w:sz="0" w:space="0" w:color="auto"/>
        <w:left w:val="none" w:sz="0" w:space="0" w:color="auto"/>
        <w:bottom w:val="none" w:sz="0" w:space="0" w:color="auto"/>
        <w:right w:val="none" w:sz="0" w:space="0" w:color="auto"/>
      </w:divBdr>
    </w:div>
    <w:div w:id="1401900984">
      <w:bodyDiv w:val="1"/>
      <w:marLeft w:val="0"/>
      <w:marRight w:val="0"/>
      <w:marTop w:val="0"/>
      <w:marBottom w:val="0"/>
      <w:divBdr>
        <w:top w:val="none" w:sz="0" w:space="0" w:color="auto"/>
        <w:left w:val="none" w:sz="0" w:space="0" w:color="auto"/>
        <w:bottom w:val="none" w:sz="0" w:space="0" w:color="auto"/>
        <w:right w:val="none" w:sz="0" w:space="0" w:color="auto"/>
      </w:divBdr>
    </w:div>
    <w:div w:id="1441224282">
      <w:bodyDiv w:val="1"/>
      <w:marLeft w:val="0"/>
      <w:marRight w:val="0"/>
      <w:marTop w:val="0"/>
      <w:marBottom w:val="0"/>
      <w:divBdr>
        <w:top w:val="none" w:sz="0" w:space="0" w:color="auto"/>
        <w:left w:val="none" w:sz="0" w:space="0" w:color="auto"/>
        <w:bottom w:val="none" w:sz="0" w:space="0" w:color="auto"/>
        <w:right w:val="none" w:sz="0" w:space="0" w:color="auto"/>
      </w:divBdr>
    </w:div>
    <w:div w:id="1670012777">
      <w:bodyDiv w:val="1"/>
      <w:marLeft w:val="0"/>
      <w:marRight w:val="0"/>
      <w:marTop w:val="0"/>
      <w:marBottom w:val="0"/>
      <w:divBdr>
        <w:top w:val="none" w:sz="0" w:space="0" w:color="auto"/>
        <w:left w:val="none" w:sz="0" w:space="0" w:color="auto"/>
        <w:bottom w:val="none" w:sz="0" w:space="0" w:color="auto"/>
        <w:right w:val="none" w:sz="0" w:space="0" w:color="auto"/>
      </w:divBdr>
    </w:div>
    <w:div w:id="1761608261">
      <w:bodyDiv w:val="1"/>
      <w:marLeft w:val="0"/>
      <w:marRight w:val="0"/>
      <w:marTop w:val="0"/>
      <w:marBottom w:val="0"/>
      <w:divBdr>
        <w:top w:val="none" w:sz="0" w:space="0" w:color="auto"/>
        <w:left w:val="none" w:sz="0" w:space="0" w:color="auto"/>
        <w:bottom w:val="none" w:sz="0" w:space="0" w:color="auto"/>
        <w:right w:val="none" w:sz="0" w:space="0" w:color="auto"/>
      </w:divBdr>
    </w:div>
    <w:div w:id="1797796726">
      <w:bodyDiv w:val="1"/>
      <w:marLeft w:val="0"/>
      <w:marRight w:val="0"/>
      <w:marTop w:val="0"/>
      <w:marBottom w:val="0"/>
      <w:divBdr>
        <w:top w:val="none" w:sz="0" w:space="0" w:color="auto"/>
        <w:left w:val="none" w:sz="0" w:space="0" w:color="auto"/>
        <w:bottom w:val="none" w:sz="0" w:space="0" w:color="auto"/>
        <w:right w:val="none" w:sz="0" w:space="0" w:color="auto"/>
      </w:divBdr>
    </w:div>
    <w:div w:id="1913004898">
      <w:bodyDiv w:val="1"/>
      <w:marLeft w:val="0"/>
      <w:marRight w:val="0"/>
      <w:marTop w:val="0"/>
      <w:marBottom w:val="0"/>
      <w:divBdr>
        <w:top w:val="none" w:sz="0" w:space="0" w:color="auto"/>
        <w:left w:val="none" w:sz="0" w:space="0" w:color="auto"/>
        <w:bottom w:val="none" w:sz="0" w:space="0" w:color="auto"/>
        <w:right w:val="none" w:sz="0" w:space="0" w:color="auto"/>
      </w:divBdr>
    </w:div>
    <w:div w:id="2051685450">
      <w:bodyDiv w:val="1"/>
      <w:marLeft w:val="0"/>
      <w:marRight w:val="0"/>
      <w:marTop w:val="0"/>
      <w:marBottom w:val="0"/>
      <w:divBdr>
        <w:top w:val="none" w:sz="0" w:space="0" w:color="auto"/>
        <w:left w:val="none" w:sz="0" w:space="0" w:color="auto"/>
        <w:bottom w:val="none" w:sz="0" w:space="0" w:color="auto"/>
        <w:right w:val="none" w:sz="0" w:space="0" w:color="auto"/>
      </w:divBdr>
    </w:div>
    <w:div w:id="21121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Bewick, Kelly</cp:lastModifiedBy>
  <cp:revision>5</cp:revision>
  <cp:lastPrinted>2016-09-29T10:58:00Z</cp:lastPrinted>
  <dcterms:created xsi:type="dcterms:W3CDTF">2017-04-26T20:18:00Z</dcterms:created>
  <dcterms:modified xsi:type="dcterms:W3CDTF">2017-04-29T08:41:00Z</dcterms:modified>
</cp:coreProperties>
</file>