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258" w:rsidRDefault="00A51258" w:rsidP="00A51258">
      <w:r>
        <w:t>I am a retired solicitor, formerly practising in the areas of insolvency and finance.</w:t>
      </w:r>
    </w:p>
    <w:p w:rsidR="00A51258" w:rsidRDefault="00A51258" w:rsidP="00A51258"/>
    <w:p w:rsidR="00A51258" w:rsidRDefault="00A51258" w:rsidP="00A51258">
      <w:r>
        <w:t xml:space="preserve">Before becoming a governor, I </w:t>
      </w:r>
      <w:proofErr w:type="gramStart"/>
      <w:r>
        <w:t>had for a number of years attended</w:t>
      </w:r>
      <w:proofErr w:type="gramEnd"/>
      <w:r>
        <w:t xml:space="preserve"> St John’s each week to read with KS1 pupils.</w:t>
      </w:r>
    </w:p>
    <w:p w:rsidR="00A51258" w:rsidRDefault="00A51258" w:rsidP="00A51258"/>
    <w:p w:rsidR="00871DB7" w:rsidRDefault="00A51258" w:rsidP="00A51258">
      <w:r>
        <w:t>I volunteer for the NSPCC Schools Service, visiting other primary schools in the region to talk to chil</w:t>
      </w:r>
      <w:r>
        <w:t>dren about safeguarding issues.</w:t>
      </w:r>
      <w:bookmarkStart w:id="0" w:name="_GoBack"/>
      <w:bookmarkEnd w:id="0"/>
    </w:p>
    <w:sectPr w:rsidR="00871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58"/>
    <w:rsid w:val="00871DB7"/>
    <w:rsid w:val="00A5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1038D"/>
  <w15:chartTrackingRefBased/>
  <w15:docId w15:val="{6CAB6FDF-078C-4D71-A50E-224B8CBE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Bartley, Marie</dc:creator>
  <cp:keywords/>
  <dc:description/>
  <cp:lastModifiedBy>Bartley, Marie</cp:lastModifiedBy>
  <cp:revision>1</cp:revision>
  <dcterms:created xsi:type="dcterms:W3CDTF">2018-03-07T10:25:00Z</dcterms:created>
  <dcterms:modified xsi:type="dcterms:W3CDTF">2018-03-07T10:25:00Z</dcterms:modified>
</cp:coreProperties>
</file>