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101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D3564" w14:paraId="0034DAA0" w14:textId="77777777" w:rsidTr="004D3564">
        <w:tc>
          <w:tcPr>
            <w:tcW w:w="4508" w:type="dxa"/>
          </w:tcPr>
          <w:p w14:paraId="32804F92" w14:textId="09251B6D" w:rsidR="004D3564" w:rsidRPr="004D3564" w:rsidRDefault="00322A4F" w:rsidP="004D356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Name: Susan Lishman</w:t>
            </w:r>
          </w:p>
          <w:p w14:paraId="7F796389" w14:textId="77777777" w:rsidR="004D3564" w:rsidRPr="004D3564" w:rsidRDefault="004D3564" w:rsidP="004D3564">
            <w:pPr>
              <w:rPr>
                <w:rFonts w:ascii="Arial" w:hAnsi="Arial" w:cs="Arial"/>
                <w:b/>
              </w:rPr>
            </w:pPr>
          </w:p>
        </w:tc>
        <w:tc>
          <w:tcPr>
            <w:tcW w:w="4508" w:type="dxa"/>
          </w:tcPr>
          <w:p w14:paraId="6EEC7441" w14:textId="78104204" w:rsidR="004D3564" w:rsidRPr="004D3564" w:rsidRDefault="004D3564" w:rsidP="00322A4F">
            <w:pPr>
              <w:rPr>
                <w:rFonts w:ascii="Arial" w:hAnsi="Arial" w:cs="Arial"/>
                <w:b/>
              </w:rPr>
            </w:pPr>
            <w:r w:rsidRPr="004D3564">
              <w:rPr>
                <w:rFonts w:ascii="Arial" w:hAnsi="Arial" w:cs="Arial"/>
                <w:b/>
              </w:rPr>
              <w:t>Date</w:t>
            </w:r>
            <w:r w:rsidR="00322A4F">
              <w:rPr>
                <w:rFonts w:ascii="Arial" w:hAnsi="Arial" w:cs="Arial"/>
                <w:b/>
              </w:rPr>
              <w:t xml:space="preserve"> </w:t>
            </w:r>
            <w:r w:rsidR="00CD2B88">
              <w:rPr>
                <w:rFonts w:ascii="Arial" w:hAnsi="Arial" w:cs="Arial"/>
                <w:b/>
              </w:rPr>
              <w:t>9</w:t>
            </w:r>
            <w:r w:rsidR="00CD2B88" w:rsidRPr="00CD2B88">
              <w:rPr>
                <w:rFonts w:ascii="Arial" w:hAnsi="Arial" w:cs="Arial"/>
                <w:b/>
                <w:vertAlign w:val="superscript"/>
              </w:rPr>
              <w:t>th</w:t>
            </w:r>
            <w:r w:rsidR="00CD2B88">
              <w:rPr>
                <w:rFonts w:ascii="Arial" w:hAnsi="Arial" w:cs="Arial"/>
                <w:b/>
              </w:rPr>
              <w:t xml:space="preserve"> February</w:t>
            </w:r>
            <w:bookmarkStart w:id="0" w:name="_GoBack"/>
            <w:bookmarkEnd w:id="0"/>
            <w:r w:rsidR="00807332">
              <w:rPr>
                <w:rFonts w:ascii="Arial" w:hAnsi="Arial" w:cs="Arial"/>
                <w:b/>
              </w:rPr>
              <w:t xml:space="preserve"> 2018</w:t>
            </w:r>
          </w:p>
        </w:tc>
      </w:tr>
      <w:tr w:rsidR="004D3564" w14:paraId="26224EEF" w14:textId="77777777" w:rsidTr="004D3564">
        <w:trPr>
          <w:trHeight w:val="1281"/>
        </w:trPr>
        <w:tc>
          <w:tcPr>
            <w:tcW w:w="9016" w:type="dxa"/>
            <w:gridSpan w:val="2"/>
          </w:tcPr>
          <w:p w14:paraId="06B3ED17" w14:textId="67FDA6A8" w:rsidR="004D3564" w:rsidRPr="004D3564" w:rsidRDefault="004D3564" w:rsidP="004D3564">
            <w:pPr>
              <w:rPr>
                <w:rFonts w:ascii="Arial" w:hAnsi="Arial" w:cs="Arial"/>
                <w:b/>
              </w:rPr>
            </w:pPr>
            <w:r w:rsidRPr="004D3564">
              <w:rPr>
                <w:rFonts w:ascii="Arial" w:hAnsi="Arial" w:cs="Arial"/>
                <w:b/>
              </w:rPr>
              <w:t>Focus of visit (linked to school priorities)</w:t>
            </w:r>
          </w:p>
          <w:p w14:paraId="3F9B5157" w14:textId="5B797CAB" w:rsidR="004D3564" w:rsidRDefault="00807332" w:rsidP="004D356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 see how the </w:t>
            </w:r>
            <w:r w:rsidR="00322A4F">
              <w:rPr>
                <w:rFonts w:ascii="Arial" w:hAnsi="Arial" w:cs="Arial"/>
                <w:b/>
              </w:rPr>
              <w:t xml:space="preserve">Sports premium </w:t>
            </w:r>
            <w:proofErr w:type="gramStart"/>
            <w:r w:rsidR="00322A4F">
              <w:rPr>
                <w:rFonts w:ascii="Arial" w:hAnsi="Arial" w:cs="Arial"/>
                <w:b/>
              </w:rPr>
              <w:t>is being spent</w:t>
            </w:r>
            <w:proofErr w:type="gramEnd"/>
            <w:r w:rsidR="00322A4F">
              <w:rPr>
                <w:rFonts w:ascii="Arial" w:hAnsi="Arial" w:cs="Arial"/>
                <w:b/>
              </w:rPr>
              <w:t>.</w:t>
            </w:r>
          </w:p>
          <w:p w14:paraId="32FE7C91" w14:textId="3F5714D2" w:rsidR="00807332" w:rsidRDefault="00807332" w:rsidP="004D356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 disc</w:t>
            </w:r>
            <w:r w:rsidR="00322A4F">
              <w:rPr>
                <w:rFonts w:ascii="Arial" w:hAnsi="Arial" w:cs="Arial"/>
                <w:b/>
              </w:rPr>
              <w:t xml:space="preserve">uss PE provision in school with L </w:t>
            </w:r>
            <w:proofErr w:type="spellStart"/>
            <w:r w:rsidR="00322A4F">
              <w:rPr>
                <w:rFonts w:ascii="Arial" w:hAnsi="Arial" w:cs="Arial"/>
                <w:b/>
              </w:rPr>
              <w:t>Breheny’s</w:t>
            </w:r>
            <w:proofErr w:type="spellEnd"/>
            <w:r w:rsidR="00322A4F">
              <w:rPr>
                <w:rFonts w:ascii="Arial" w:hAnsi="Arial" w:cs="Arial"/>
                <w:b/>
              </w:rPr>
              <w:t xml:space="preserve"> new role as PE Coordinator</w:t>
            </w:r>
          </w:p>
          <w:p w14:paraId="4962CE14" w14:textId="76675D9B" w:rsidR="00322A4F" w:rsidRPr="004D3564" w:rsidRDefault="00322A4F" w:rsidP="004D356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 discuss the overall sports delivery in school. </w:t>
            </w:r>
          </w:p>
          <w:p w14:paraId="7881C9A9" w14:textId="77777777" w:rsidR="004D3564" w:rsidRPr="004D3564" w:rsidRDefault="004D3564" w:rsidP="004D3564">
            <w:pPr>
              <w:rPr>
                <w:rFonts w:ascii="Arial" w:hAnsi="Arial" w:cs="Arial"/>
                <w:b/>
              </w:rPr>
            </w:pPr>
          </w:p>
        </w:tc>
      </w:tr>
      <w:tr w:rsidR="004D3564" w14:paraId="261581DB" w14:textId="77777777" w:rsidTr="004D3564">
        <w:tc>
          <w:tcPr>
            <w:tcW w:w="9016" w:type="dxa"/>
            <w:gridSpan w:val="2"/>
          </w:tcPr>
          <w:p w14:paraId="0D3AE817" w14:textId="3DA04B2D" w:rsidR="004D3564" w:rsidRDefault="004D3564" w:rsidP="004D3564">
            <w:pPr>
              <w:rPr>
                <w:rFonts w:ascii="Arial" w:hAnsi="Arial" w:cs="Arial"/>
                <w:b/>
              </w:rPr>
            </w:pPr>
            <w:r w:rsidRPr="004D3564">
              <w:rPr>
                <w:rFonts w:ascii="Arial" w:hAnsi="Arial" w:cs="Arial"/>
                <w:b/>
              </w:rPr>
              <w:t xml:space="preserve">Summary of activities e.g. talking to staff and pupils, looking at specific resources, having lunch </w:t>
            </w:r>
            <w:proofErr w:type="spellStart"/>
            <w:r w:rsidRPr="004D3564">
              <w:rPr>
                <w:rFonts w:ascii="Arial" w:hAnsi="Arial" w:cs="Arial"/>
                <w:b/>
              </w:rPr>
              <w:t>etc</w:t>
            </w:r>
            <w:proofErr w:type="spellEnd"/>
          </w:p>
          <w:p w14:paraId="4970C9D9" w14:textId="06FC7522" w:rsidR="00322A4F" w:rsidRDefault="00322A4F" w:rsidP="004D3564">
            <w:pPr>
              <w:rPr>
                <w:rFonts w:ascii="Arial" w:hAnsi="Arial" w:cs="Arial"/>
                <w:b/>
              </w:rPr>
            </w:pPr>
          </w:p>
          <w:p w14:paraId="2774503D" w14:textId="77777777" w:rsidR="00322A4F" w:rsidRPr="00322A4F" w:rsidRDefault="00322A4F" w:rsidP="00322A4F">
            <w:pPr>
              <w:rPr>
                <w:rFonts w:ascii="Arial" w:hAnsi="Arial" w:cs="Arial"/>
                <w:b/>
              </w:rPr>
            </w:pPr>
            <w:r w:rsidRPr="00322A4F">
              <w:rPr>
                <w:rFonts w:ascii="Arial" w:hAnsi="Arial" w:cs="Arial"/>
                <w:b/>
              </w:rPr>
              <w:t>As link governor for sport and extended schools, I met with Lee Breheny Sports Development Officer for school. Lee has also recently taken on the role of P.E. Coordinator.</w:t>
            </w:r>
          </w:p>
          <w:p w14:paraId="3437011D" w14:textId="77777777" w:rsidR="00322A4F" w:rsidRPr="00322A4F" w:rsidRDefault="00322A4F" w:rsidP="00322A4F">
            <w:pPr>
              <w:rPr>
                <w:rFonts w:ascii="Arial" w:hAnsi="Arial" w:cs="Arial"/>
                <w:b/>
              </w:rPr>
            </w:pPr>
          </w:p>
          <w:p w14:paraId="3D327DEB" w14:textId="77777777" w:rsidR="00322A4F" w:rsidRPr="00322A4F" w:rsidRDefault="00322A4F" w:rsidP="00322A4F">
            <w:pPr>
              <w:rPr>
                <w:rFonts w:ascii="Arial" w:hAnsi="Arial" w:cs="Arial"/>
                <w:b/>
              </w:rPr>
            </w:pPr>
            <w:r w:rsidRPr="00322A4F">
              <w:rPr>
                <w:rFonts w:ascii="Arial" w:hAnsi="Arial" w:cs="Arial"/>
                <w:b/>
              </w:rPr>
              <w:t>We discussed how school uses Sports Premium funding to provide the best opportunities for children to encourage a healthy lifestyle. Sports Premium for schools has doubled this year!</w:t>
            </w:r>
          </w:p>
          <w:p w14:paraId="551565AE" w14:textId="77777777" w:rsidR="00322A4F" w:rsidRPr="00322A4F" w:rsidRDefault="00322A4F" w:rsidP="00322A4F">
            <w:pPr>
              <w:rPr>
                <w:rFonts w:ascii="Arial" w:hAnsi="Arial" w:cs="Arial"/>
                <w:b/>
              </w:rPr>
            </w:pPr>
          </w:p>
          <w:p w14:paraId="762C8C76" w14:textId="77777777" w:rsidR="004D3564" w:rsidRPr="004D3564" w:rsidRDefault="004D3564" w:rsidP="00322A4F">
            <w:pPr>
              <w:rPr>
                <w:rFonts w:ascii="Arial" w:hAnsi="Arial" w:cs="Arial"/>
                <w:b/>
              </w:rPr>
            </w:pPr>
          </w:p>
        </w:tc>
      </w:tr>
      <w:tr w:rsidR="004D3564" w14:paraId="1FE0ADFE" w14:textId="77777777" w:rsidTr="004D3564">
        <w:tc>
          <w:tcPr>
            <w:tcW w:w="9016" w:type="dxa"/>
            <w:gridSpan w:val="2"/>
          </w:tcPr>
          <w:p w14:paraId="2223731F" w14:textId="77777777" w:rsidR="004D3564" w:rsidRPr="004D3564" w:rsidRDefault="004D3564" w:rsidP="004D3564">
            <w:pPr>
              <w:rPr>
                <w:rFonts w:ascii="Arial" w:hAnsi="Arial" w:cs="Arial"/>
                <w:b/>
              </w:rPr>
            </w:pPr>
            <w:r w:rsidRPr="004D3564">
              <w:rPr>
                <w:rFonts w:ascii="Arial" w:hAnsi="Arial" w:cs="Arial"/>
                <w:b/>
              </w:rPr>
              <w:t>What have I learned as a result of my visit? (relate this back to focus of visit)</w:t>
            </w:r>
          </w:p>
          <w:p w14:paraId="45042775" w14:textId="47350008" w:rsidR="004D3564" w:rsidRDefault="004D3564" w:rsidP="004D3564">
            <w:pPr>
              <w:rPr>
                <w:rFonts w:ascii="Arial" w:hAnsi="Arial" w:cs="Arial"/>
                <w:b/>
              </w:rPr>
            </w:pPr>
          </w:p>
          <w:p w14:paraId="0F866989" w14:textId="77777777" w:rsidR="00322A4F" w:rsidRPr="00322A4F" w:rsidRDefault="00322A4F" w:rsidP="00322A4F">
            <w:pPr>
              <w:rPr>
                <w:rFonts w:ascii="Arial" w:hAnsi="Arial" w:cs="Arial"/>
                <w:b/>
              </w:rPr>
            </w:pPr>
            <w:r w:rsidRPr="00322A4F">
              <w:rPr>
                <w:rFonts w:ascii="Arial" w:hAnsi="Arial" w:cs="Arial"/>
                <w:b/>
              </w:rPr>
              <w:t xml:space="preserve">Children in school will be involved in numerous sporting competitions this year and </w:t>
            </w:r>
            <w:proofErr w:type="gramStart"/>
            <w:r w:rsidRPr="00322A4F">
              <w:rPr>
                <w:rFonts w:ascii="Arial" w:hAnsi="Arial" w:cs="Arial"/>
                <w:b/>
              </w:rPr>
              <w:t>are being offered</w:t>
            </w:r>
            <w:proofErr w:type="gramEnd"/>
            <w:r w:rsidRPr="00322A4F">
              <w:rPr>
                <w:rFonts w:ascii="Arial" w:hAnsi="Arial" w:cs="Arial"/>
                <w:b/>
              </w:rPr>
              <w:t xml:space="preserve"> a broader range of activities such as climbing. Year 4, 5and 6 each go swimming for a term, school are more accountable for children reaching their targets in swimming and Sports Premium </w:t>
            </w:r>
            <w:proofErr w:type="gramStart"/>
            <w:r w:rsidRPr="00322A4F">
              <w:rPr>
                <w:rFonts w:ascii="Arial" w:hAnsi="Arial" w:cs="Arial"/>
                <w:b/>
              </w:rPr>
              <w:t>might also</w:t>
            </w:r>
            <w:proofErr w:type="gramEnd"/>
            <w:r w:rsidRPr="00322A4F">
              <w:rPr>
                <w:rFonts w:ascii="Arial" w:hAnsi="Arial" w:cs="Arial"/>
                <w:b/>
              </w:rPr>
              <w:t xml:space="preserve"> be used to pay for top up lessons for those children who have not reached the required standard.</w:t>
            </w:r>
          </w:p>
          <w:p w14:paraId="328B5B9A" w14:textId="77777777" w:rsidR="00322A4F" w:rsidRPr="00322A4F" w:rsidRDefault="00322A4F" w:rsidP="00322A4F">
            <w:pPr>
              <w:rPr>
                <w:rFonts w:ascii="Arial" w:hAnsi="Arial" w:cs="Arial"/>
                <w:b/>
              </w:rPr>
            </w:pPr>
          </w:p>
          <w:p w14:paraId="2745EA94" w14:textId="77777777" w:rsidR="00322A4F" w:rsidRPr="00322A4F" w:rsidRDefault="00322A4F" w:rsidP="00322A4F">
            <w:pPr>
              <w:rPr>
                <w:rFonts w:ascii="Arial" w:hAnsi="Arial" w:cs="Arial"/>
                <w:b/>
              </w:rPr>
            </w:pPr>
            <w:r w:rsidRPr="00322A4F">
              <w:rPr>
                <w:rFonts w:ascii="Arial" w:hAnsi="Arial" w:cs="Arial"/>
                <w:b/>
              </w:rPr>
              <w:t>There are a vast range of after school/ lunch clubs available and there is a breakfast basketball club.</w:t>
            </w:r>
          </w:p>
          <w:p w14:paraId="4044FC1E" w14:textId="77777777" w:rsidR="00322A4F" w:rsidRPr="00322A4F" w:rsidRDefault="00322A4F" w:rsidP="00322A4F">
            <w:pPr>
              <w:rPr>
                <w:rFonts w:ascii="Arial" w:hAnsi="Arial" w:cs="Arial"/>
                <w:b/>
              </w:rPr>
            </w:pPr>
          </w:p>
          <w:p w14:paraId="3188E843" w14:textId="77777777" w:rsidR="00322A4F" w:rsidRPr="00322A4F" w:rsidRDefault="00322A4F" w:rsidP="00322A4F">
            <w:pPr>
              <w:rPr>
                <w:rFonts w:ascii="Arial" w:hAnsi="Arial" w:cs="Arial"/>
                <w:b/>
              </w:rPr>
            </w:pPr>
            <w:r w:rsidRPr="00322A4F">
              <w:rPr>
                <w:rFonts w:ascii="Arial" w:hAnsi="Arial" w:cs="Arial"/>
                <w:b/>
              </w:rPr>
              <w:t>The turf and the Sports Pavilion are fantastic resources, which provide extra space for P.E., additional clubs after school and during school holidays.</w:t>
            </w:r>
          </w:p>
          <w:p w14:paraId="6C431240" w14:textId="77777777" w:rsidR="00322A4F" w:rsidRPr="00322A4F" w:rsidRDefault="00322A4F" w:rsidP="00322A4F">
            <w:pPr>
              <w:rPr>
                <w:rFonts w:ascii="Arial" w:hAnsi="Arial" w:cs="Arial"/>
                <w:b/>
              </w:rPr>
            </w:pPr>
          </w:p>
          <w:p w14:paraId="574F08EC" w14:textId="64201F21" w:rsidR="00322A4F" w:rsidRPr="004D3564" w:rsidRDefault="00322A4F" w:rsidP="00322A4F">
            <w:pPr>
              <w:rPr>
                <w:rFonts w:ascii="Arial" w:hAnsi="Arial" w:cs="Arial"/>
                <w:b/>
              </w:rPr>
            </w:pPr>
            <w:r w:rsidRPr="00322A4F">
              <w:rPr>
                <w:rFonts w:ascii="Arial" w:hAnsi="Arial" w:cs="Arial"/>
                <w:b/>
              </w:rPr>
              <w:t xml:space="preserve">Lee has also built up excellent links with other agencies who use the Turf to provide activities for the children in school and the local community.  </w:t>
            </w:r>
          </w:p>
          <w:p w14:paraId="643AC4E4" w14:textId="77777777" w:rsidR="004D3564" w:rsidRDefault="004D3564" w:rsidP="00322A4F">
            <w:pPr>
              <w:rPr>
                <w:rFonts w:ascii="Arial" w:hAnsi="Arial" w:cs="Arial"/>
                <w:b/>
              </w:rPr>
            </w:pPr>
          </w:p>
          <w:p w14:paraId="618E019C" w14:textId="609C38C5" w:rsidR="00322A4F" w:rsidRPr="004D3564" w:rsidRDefault="00322A4F" w:rsidP="00322A4F">
            <w:pPr>
              <w:rPr>
                <w:rFonts w:ascii="Arial" w:hAnsi="Arial" w:cs="Arial"/>
                <w:b/>
              </w:rPr>
            </w:pPr>
          </w:p>
        </w:tc>
      </w:tr>
      <w:tr w:rsidR="004D3564" w14:paraId="64536DB8" w14:textId="77777777" w:rsidTr="004D3564">
        <w:tc>
          <w:tcPr>
            <w:tcW w:w="9016" w:type="dxa"/>
            <w:gridSpan w:val="2"/>
          </w:tcPr>
          <w:p w14:paraId="097FA778" w14:textId="77777777" w:rsidR="004D3564" w:rsidRPr="004D3564" w:rsidRDefault="004D3564" w:rsidP="004D3564">
            <w:pPr>
              <w:rPr>
                <w:rFonts w:ascii="Arial" w:hAnsi="Arial" w:cs="Arial"/>
                <w:b/>
              </w:rPr>
            </w:pPr>
            <w:r w:rsidRPr="004D3564">
              <w:rPr>
                <w:rFonts w:ascii="Arial" w:hAnsi="Arial" w:cs="Arial"/>
                <w:b/>
              </w:rPr>
              <w:t>Aspects I would like clarified/questions that I have:</w:t>
            </w:r>
          </w:p>
          <w:p w14:paraId="6111F65A" w14:textId="77777777" w:rsidR="004D3564" w:rsidRPr="004D3564" w:rsidRDefault="004D3564" w:rsidP="004D3564">
            <w:pPr>
              <w:rPr>
                <w:rFonts w:ascii="Arial" w:hAnsi="Arial" w:cs="Arial"/>
                <w:b/>
              </w:rPr>
            </w:pPr>
          </w:p>
          <w:p w14:paraId="0924D030" w14:textId="77777777" w:rsidR="004D3564" w:rsidRPr="004D3564" w:rsidRDefault="004D3564" w:rsidP="004D3564">
            <w:pPr>
              <w:rPr>
                <w:rFonts w:ascii="Arial" w:hAnsi="Arial" w:cs="Arial"/>
                <w:b/>
              </w:rPr>
            </w:pPr>
          </w:p>
        </w:tc>
      </w:tr>
      <w:tr w:rsidR="004D3564" w14:paraId="107F6D74" w14:textId="77777777" w:rsidTr="004D3564">
        <w:tc>
          <w:tcPr>
            <w:tcW w:w="9016" w:type="dxa"/>
            <w:gridSpan w:val="2"/>
          </w:tcPr>
          <w:p w14:paraId="6FA51318" w14:textId="0AC6A258" w:rsidR="004D3564" w:rsidRDefault="004D3564" w:rsidP="004D3564">
            <w:pPr>
              <w:rPr>
                <w:rFonts w:ascii="Arial" w:hAnsi="Arial" w:cs="Arial"/>
                <w:b/>
              </w:rPr>
            </w:pPr>
            <w:r w:rsidRPr="004D3564">
              <w:rPr>
                <w:rFonts w:ascii="Arial" w:hAnsi="Arial" w:cs="Arial"/>
                <w:b/>
              </w:rPr>
              <w:t>Actions for the governing board to consider:</w:t>
            </w:r>
          </w:p>
          <w:p w14:paraId="014ECC96" w14:textId="470B35F6" w:rsidR="00322A4F" w:rsidRDefault="00322A4F" w:rsidP="004D3564">
            <w:pPr>
              <w:rPr>
                <w:rFonts w:ascii="Arial" w:hAnsi="Arial" w:cs="Arial"/>
                <w:b/>
              </w:rPr>
            </w:pPr>
          </w:p>
          <w:p w14:paraId="1422034D" w14:textId="7994E1D4" w:rsidR="00322A4F" w:rsidRPr="004D3564" w:rsidRDefault="00322A4F" w:rsidP="004D356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The template for recording sports premium has changed. Governors </w:t>
            </w:r>
            <w:proofErr w:type="gramStart"/>
            <w:r>
              <w:rPr>
                <w:rFonts w:ascii="Arial" w:hAnsi="Arial" w:cs="Arial"/>
                <w:b/>
              </w:rPr>
              <w:t>will be asked</w:t>
            </w:r>
            <w:proofErr w:type="gramEnd"/>
            <w:r>
              <w:rPr>
                <w:rFonts w:ascii="Arial" w:hAnsi="Arial" w:cs="Arial"/>
                <w:b/>
              </w:rPr>
              <w:t xml:space="preserve"> to consider this for review once the impact statements are complete. </w:t>
            </w:r>
          </w:p>
          <w:p w14:paraId="1216D1E8" w14:textId="77777777" w:rsidR="004D3564" w:rsidRPr="004D3564" w:rsidRDefault="004D3564" w:rsidP="00322A4F">
            <w:pPr>
              <w:rPr>
                <w:rFonts w:ascii="Arial" w:hAnsi="Arial" w:cs="Arial"/>
                <w:b/>
              </w:rPr>
            </w:pPr>
          </w:p>
        </w:tc>
      </w:tr>
      <w:tr w:rsidR="004D3564" w14:paraId="37946D03" w14:textId="77777777" w:rsidTr="004D3564">
        <w:tc>
          <w:tcPr>
            <w:tcW w:w="9016" w:type="dxa"/>
            <w:gridSpan w:val="2"/>
          </w:tcPr>
          <w:p w14:paraId="0396A927" w14:textId="77777777" w:rsidR="004D3564" w:rsidRPr="004D3564" w:rsidRDefault="004D3564" w:rsidP="004D3564">
            <w:pPr>
              <w:rPr>
                <w:rFonts w:ascii="Arial" w:hAnsi="Arial" w:cs="Arial"/>
                <w:b/>
              </w:rPr>
            </w:pPr>
            <w:r w:rsidRPr="004D3564">
              <w:rPr>
                <w:rFonts w:ascii="Arial" w:hAnsi="Arial" w:cs="Arial"/>
                <w:b/>
              </w:rPr>
              <w:t xml:space="preserve">Any other comments/ideas for future visits: </w:t>
            </w:r>
          </w:p>
          <w:p w14:paraId="3D7D05C1" w14:textId="77777777" w:rsidR="004D3564" w:rsidRPr="004D3564" w:rsidRDefault="004D3564" w:rsidP="004D3564">
            <w:pPr>
              <w:rPr>
                <w:rFonts w:ascii="Arial" w:hAnsi="Arial" w:cs="Arial"/>
                <w:b/>
              </w:rPr>
            </w:pPr>
          </w:p>
          <w:p w14:paraId="0052911D" w14:textId="77777777" w:rsidR="004D3564" w:rsidRPr="004D3564" w:rsidRDefault="004D3564" w:rsidP="004D3564">
            <w:pPr>
              <w:rPr>
                <w:rFonts w:ascii="Arial" w:hAnsi="Arial" w:cs="Arial"/>
                <w:b/>
              </w:rPr>
            </w:pPr>
          </w:p>
          <w:p w14:paraId="7A95AA66" w14:textId="0340F236" w:rsidR="004D3564" w:rsidRPr="004D3564" w:rsidRDefault="00322A4F" w:rsidP="004D356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Signed   S. Lishman. </w:t>
            </w:r>
            <w:r w:rsidR="006535C2">
              <w:rPr>
                <w:rFonts w:ascii="Arial" w:hAnsi="Arial" w:cs="Arial"/>
                <w:b/>
              </w:rPr>
              <w:t xml:space="preserve">    </w:t>
            </w:r>
            <w:r w:rsidR="004D3564" w:rsidRPr="004D3564">
              <w:rPr>
                <w:rFonts w:ascii="Arial" w:hAnsi="Arial" w:cs="Arial"/>
                <w:b/>
              </w:rPr>
              <w:t xml:space="preserve"> (Governor)</w:t>
            </w:r>
          </w:p>
          <w:p w14:paraId="5AB6F2FB" w14:textId="77777777" w:rsidR="004D3564" w:rsidRPr="004D3564" w:rsidRDefault="004D3564" w:rsidP="004D3564">
            <w:pPr>
              <w:rPr>
                <w:rFonts w:ascii="Arial" w:hAnsi="Arial" w:cs="Arial"/>
                <w:b/>
              </w:rPr>
            </w:pPr>
          </w:p>
        </w:tc>
      </w:tr>
    </w:tbl>
    <w:p w14:paraId="5426E029" w14:textId="77777777" w:rsidR="004D3564" w:rsidRDefault="004D3564" w:rsidP="004D3564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1396D88" wp14:editId="032BD573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673735" cy="805766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%20John's%20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735" cy="8057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725717" w14:textId="77777777" w:rsidR="004F7275" w:rsidRPr="004D3564" w:rsidRDefault="004D3564" w:rsidP="004D3564">
      <w:pPr>
        <w:jc w:val="center"/>
        <w:rPr>
          <w:b/>
          <w:sz w:val="28"/>
          <w:szCs w:val="28"/>
        </w:rPr>
      </w:pPr>
      <w:r w:rsidRPr="004D3564">
        <w:rPr>
          <w:b/>
          <w:sz w:val="28"/>
          <w:szCs w:val="28"/>
        </w:rPr>
        <w:t>Governor Note of Visit</w:t>
      </w:r>
    </w:p>
    <w:sectPr w:rsidR="004F7275" w:rsidRPr="004D3564" w:rsidSect="004D3564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564"/>
    <w:rsid w:val="00260054"/>
    <w:rsid w:val="00322A4F"/>
    <w:rsid w:val="004D3564"/>
    <w:rsid w:val="004F7275"/>
    <w:rsid w:val="006535C2"/>
    <w:rsid w:val="00807332"/>
    <w:rsid w:val="00BE3B51"/>
    <w:rsid w:val="00CD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85398"/>
  <w15:docId w15:val="{832A63B3-3C76-4A3C-AB8A-B4244FB5C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3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FE75E-04A4-4975-BECD-F63061339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Caffrey, Tracey</dc:creator>
  <cp:lastModifiedBy>Bartley, Marie</cp:lastModifiedBy>
  <cp:revision>3</cp:revision>
  <dcterms:created xsi:type="dcterms:W3CDTF">2018-07-05T14:31:00Z</dcterms:created>
  <dcterms:modified xsi:type="dcterms:W3CDTF">2018-07-05T14:31:00Z</dcterms:modified>
</cp:coreProperties>
</file>