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05BD8" w:rsidRPr="00005BD8" w14:paraId="27EC2675" w14:textId="77777777" w:rsidTr="76B218DF">
        <w:tc>
          <w:tcPr>
            <w:tcW w:w="1992" w:type="dxa"/>
          </w:tcPr>
          <w:p w14:paraId="1C50DF99" w14:textId="4EE27D70" w:rsidR="00005BD8" w:rsidRPr="00005BD8" w:rsidRDefault="2A644EA8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5DD57D27">
              <w:rPr>
                <w:rFonts w:ascii="SassoonCRInfantMedium" w:hAnsi="SassoonCRInfantMedium"/>
                <w:noProof/>
                <w:lang w:eastAsia="en-GB"/>
              </w:rPr>
              <w:t xml:space="preserve">2024 2025 </w:t>
            </w:r>
          </w:p>
        </w:tc>
        <w:tc>
          <w:tcPr>
            <w:tcW w:w="1992" w:type="dxa"/>
          </w:tcPr>
          <w:p w14:paraId="359562B1" w14:textId="77777777" w:rsidR="00005BD8" w:rsidRPr="00005BD8" w:rsidRDefault="00005BD8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Term 1a</w:t>
            </w:r>
          </w:p>
        </w:tc>
        <w:tc>
          <w:tcPr>
            <w:tcW w:w="1992" w:type="dxa"/>
          </w:tcPr>
          <w:p w14:paraId="714C8AED" w14:textId="77777777" w:rsidR="00005BD8" w:rsidRPr="00005BD8" w:rsidRDefault="00005BD8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Term 1b</w:t>
            </w:r>
          </w:p>
        </w:tc>
        <w:tc>
          <w:tcPr>
            <w:tcW w:w="1993" w:type="dxa"/>
          </w:tcPr>
          <w:p w14:paraId="21CE0E74" w14:textId="77777777" w:rsidR="00005BD8" w:rsidRPr="00005BD8" w:rsidRDefault="00005BD8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Term 2a</w:t>
            </w:r>
          </w:p>
        </w:tc>
        <w:tc>
          <w:tcPr>
            <w:tcW w:w="1993" w:type="dxa"/>
          </w:tcPr>
          <w:p w14:paraId="64E41834" w14:textId="77777777" w:rsidR="00005BD8" w:rsidRPr="00005BD8" w:rsidRDefault="00005BD8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Term 2b</w:t>
            </w:r>
          </w:p>
        </w:tc>
        <w:tc>
          <w:tcPr>
            <w:tcW w:w="1993" w:type="dxa"/>
          </w:tcPr>
          <w:p w14:paraId="604B4306" w14:textId="77777777" w:rsidR="00005BD8" w:rsidRPr="00005BD8" w:rsidRDefault="00005BD8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 xml:space="preserve">Term 3a </w:t>
            </w:r>
          </w:p>
        </w:tc>
        <w:tc>
          <w:tcPr>
            <w:tcW w:w="1993" w:type="dxa"/>
          </w:tcPr>
          <w:p w14:paraId="2E7B0616" w14:textId="77777777" w:rsidR="00005BD8" w:rsidRPr="00005BD8" w:rsidRDefault="00005BD8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Term 3b</w:t>
            </w:r>
          </w:p>
        </w:tc>
      </w:tr>
      <w:tr w:rsidR="00005BD8" w:rsidRPr="00005BD8" w14:paraId="77981F28" w14:textId="77777777" w:rsidTr="76B218DF">
        <w:trPr>
          <w:trHeight w:val="102"/>
        </w:trPr>
        <w:tc>
          <w:tcPr>
            <w:tcW w:w="1992" w:type="dxa"/>
            <w:vMerge w:val="restart"/>
          </w:tcPr>
          <w:p w14:paraId="6B5DEE74" w14:textId="60CE4D7F" w:rsidR="00005BD8" w:rsidRPr="00005BD8" w:rsidRDefault="00005BD8" w:rsidP="4FD0AA45">
            <w:r w:rsidRPr="4FD0AA45">
              <w:rPr>
                <w:rFonts w:ascii="SassoonCRInfantMedium" w:hAnsi="SassoonCRInfantMedium"/>
                <w:noProof/>
                <w:lang w:eastAsia="en-GB"/>
              </w:rPr>
              <w:t>Early Years</w:t>
            </w:r>
          </w:p>
        </w:tc>
        <w:tc>
          <w:tcPr>
            <w:tcW w:w="1992" w:type="dxa"/>
          </w:tcPr>
          <w:p w14:paraId="69839B93" w14:textId="77777777" w:rsidR="00005BD8" w:rsidRPr="002B7C07" w:rsidRDefault="00005BD8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– Junk Modelling </w:t>
            </w:r>
          </w:p>
        </w:tc>
        <w:tc>
          <w:tcPr>
            <w:tcW w:w="1992" w:type="dxa"/>
          </w:tcPr>
          <w:p w14:paraId="0196B03B" w14:textId="77777777" w:rsidR="00005BD8" w:rsidRPr="002B7C07" w:rsidRDefault="00005BD8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– Textiles </w:t>
            </w:r>
          </w:p>
        </w:tc>
        <w:tc>
          <w:tcPr>
            <w:tcW w:w="1993" w:type="dxa"/>
          </w:tcPr>
          <w:p w14:paraId="79F50C7F" w14:textId="52736D17" w:rsidR="00005BD8" w:rsidRPr="002B7C07" w:rsidRDefault="00005BD8" w:rsidP="76B218DF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  <w:r w:rsidR="7BBDC8DD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- painting</w:t>
            </w: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</w:t>
            </w:r>
            <w:r w:rsidR="2AE69789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and mixed media </w:t>
            </w:r>
          </w:p>
        </w:tc>
        <w:tc>
          <w:tcPr>
            <w:tcW w:w="1993" w:type="dxa"/>
          </w:tcPr>
          <w:p w14:paraId="66CE23F3" w14:textId="42A68302" w:rsidR="00005BD8" w:rsidRPr="002B7C07" w:rsidRDefault="36B4BC2E" w:rsidP="2D4133B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Art and Design – </w:t>
            </w:r>
            <w:r w:rsidR="41CB30CE"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Sculpture and 3D creation. </w:t>
            </w:r>
          </w:p>
        </w:tc>
        <w:tc>
          <w:tcPr>
            <w:tcW w:w="1993" w:type="dxa"/>
          </w:tcPr>
          <w:p w14:paraId="42AA505A" w14:textId="145848EF" w:rsidR="00005BD8" w:rsidRPr="002B7C07" w:rsidRDefault="009A6AA3" w:rsidP="76B218DF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Art and Design – </w:t>
            </w:r>
            <w:r w:rsidR="175B2780" w:rsidRPr="76B218DF">
              <w:rPr>
                <w:rFonts w:ascii="SassoonCRInfantMedium" w:eastAsia="SassoonCRInfantMedium" w:hAnsi="SassoonCRInfantMedium" w:cs="SassoonCRInfantMedium"/>
                <w:noProof/>
                <w:color w:val="00B050"/>
              </w:rPr>
              <w:t xml:space="preserve">Drawing Marvellous Marks </w:t>
            </w:r>
          </w:p>
        </w:tc>
        <w:tc>
          <w:tcPr>
            <w:tcW w:w="1993" w:type="dxa"/>
          </w:tcPr>
          <w:p w14:paraId="34FC0866" w14:textId="0EE9C9A6" w:rsidR="006939E4" w:rsidRPr="002B7C07" w:rsidRDefault="57624995" w:rsidP="2D4133B1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DT- </w:t>
            </w:r>
            <w:r w:rsidR="5B82B785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Food tech. </w:t>
            </w:r>
          </w:p>
          <w:p w14:paraId="68ADDB72" w14:textId="234E0759" w:rsidR="006939E4" w:rsidRPr="002B7C07" w:rsidRDefault="006939E4" w:rsidP="2D4133B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</w:p>
        </w:tc>
      </w:tr>
      <w:tr w:rsidR="00005BD8" w:rsidRPr="00005BD8" w14:paraId="6FB60C23" w14:textId="77777777" w:rsidTr="76B218DF">
        <w:trPr>
          <w:trHeight w:val="101"/>
        </w:trPr>
        <w:tc>
          <w:tcPr>
            <w:tcW w:w="1992" w:type="dxa"/>
            <w:vMerge/>
          </w:tcPr>
          <w:p w14:paraId="672A6659" w14:textId="77777777" w:rsidR="00005BD8" w:rsidRPr="00005BD8" w:rsidRDefault="00005BD8">
            <w:pPr>
              <w:rPr>
                <w:rFonts w:ascii="SassoonCRInfantMedium" w:hAnsi="SassoonCRInfantMedium"/>
                <w:noProof/>
                <w:lang w:eastAsia="en-GB"/>
              </w:rPr>
            </w:pPr>
          </w:p>
        </w:tc>
        <w:tc>
          <w:tcPr>
            <w:tcW w:w="1992" w:type="dxa"/>
          </w:tcPr>
          <w:p w14:paraId="6C8C898D" w14:textId="724BCD13" w:rsidR="00005BD8" w:rsidRPr="00BC5817" w:rsidRDefault="00BC5817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Getting to Know: you. Houses, toys, pl</w:t>
            </w:r>
            <w:r w:rsidR="3F9D758A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a</w:t>
            </w: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ces of worship…</w:t>
            </w:r>
          </w:p>
        </w:tc>
        <w:tc>
          <w:tcPr>
            <w:tcW w:w="1992" w:type="dxa"/>
          </w:tcPr>
          <w:p w14:paraId="49796A26" w14:textId="77777777" w:rsidR="00005BD8" w:rsidRPr="00BC5817" w:rsidRDefault="00BC5817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BC5817">
              <w:rPr>
                <w:rFonts w:ascii="SassoonCRInfantMedium" w:hAnsi="SassoonCRInfantMedium"/>
                <w:noProof/>
                <w:color w:val="FF0000"/>
                <w:lang w:eastAsia="en-GB"/>
              </w:rPr>
              <w:t>Super Heroes:</w:t>
            </w:r>
          </w:p>
          <w:p w14:paraId="1CA66A71" w14:textId="77777777" w:rsidR="00BC5817" w:rsidRPr="00BC5817" w:rsidRDefault="00BC5817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BC581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Make a cape. Threading in Continous provision, Christmas Decoration. </w:t>
            </w:r>
          </w:p>
        </w:tc>
        <w:tc>
          <w:tcPr>
            <w:tcW w:w="1993" w:type="dxa"/>
          </w:tcPr>
          <w:p w14:paraId="455552A3" w14:textId="4B6AE33E" w:rsidR="00BC5817" w:rsidRPr="00005BD8" w:rsidRDefault="1CAABA2A" w:rsidP="76B218DF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Fairytales: </w:t>
            </w:r>
          </w:p>
          <w:p w14:paraId="2BCB4842" w14:textId="64B118B1" w:rsidR="00BC5817" w:rsidRPr="00005BD8" w:rsidRDefault="1CAABA2A" w:rsidP="76B218DF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Create a fantasy land.</w:t>
            </w:r>
          </w:p>
          <w:p w14:paraId="46B00D6B" w14:textId="16D97D59" w:rsidR="00BC5817" w:rsidRPr="00005BD8" w:rsidRDefault="1CAABA2A" w:rsidP="76B218DF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Painting.</w:t>
            </w:r>
          </w:p>
          <w:p w14:paraId="2C977E31" w14:textId="7E9CDD64" w:rsidR="00BC5817" w:rsidRPr="00005BD8" w:rsidRDefault="3150B8B8" w:rsidP="76B218DF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Printmaking techniques. </w:t>
            </w:r>
          </w:p>
        </w:tc>
        <w:tc>
          <w:tcPr>
            <w:tcW w:w="1993" w:type="dxa"/>
          </w:tcPr>
          <w:p w14:paraId="584C0BA5" w14:textId="782FD670" w:rsidR="009A6AA3" w:rsidRPr="00005BD8" w:rsidRDefault="0692057C" w:rsidP="2D4133B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Mark Making and Drawing</w:t>
            </w:r>
            <w:r w:rsidR="6878083F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designs.</w:t>
            </w:r>
          </w:p>
          <w:p w14:paraId="42967898" w14:textId="6BAFD4B6" w:rsidR="009A6AA3" w:rsidRPr="00005BD8" w:rsidRDefault="0692057C" w:rsidP="2D4133B1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Make 3d models </w:t>
            </w:r>
            <w:r w:rsidR="007B3A6B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and puppets. </w:t>
            </w:r>
          </w:p>
          <w:p w14:paraId="0D682DB0" w14:textId="3127ACB6" w:rsidR="009A6AA3" w:rsidRPr="00005BD8" w:rsidRDefault="009A6AA3" w:rsidP="2D4133B1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</w:p>
        </w:tc>
        <w:tc>
          <w:tcPr>
            <w:tcW w:w="1993" w:type="dxa"/>
          </w:tcPr>
          <w:p w14:paraId="398B9B14" w14:textId="130B7763" w:rsidR="006939E4" w:rsidRPr="00005BD8" w:rsidRDefault="007B3A6B" w:rsidP="76B218DF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Observational drawings of plants and flowers. </w:t>
            </w:r>
          </w:p>
        </w:tc>
        <w:tc>
          <w:tcPr>
            <w:tcW w:w="1993" w:type="dxa"/>
          </w:tcPr>
          <w:p w14:paraId="32183BFC" w14:textId="4AA8F16E" w:rsidR="7C08AB7A" w:rsidRDefault="7C08AB7A" w:rsidP="76B218DF">
            <w:pPr>
              <w:spacing w:line="259" w:lineRule="auto"/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P</w:t>
            </w:r>
            <w:r w:rsidR="34BA8835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reparing and eating food from different cultures (non-kapow). </w:t>
            </w:r>
          </w:p>
          <w:p w14:paraId="7CEF1D75" w14:textId="54C98ACC" w:rsidR="006939E4" w:rsidRPr="00005BD8" w:rsidRDefault="006939E4" w:rsidP="2D4133B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</w:p>
        </w:tc>
      </w:tr>
      <w:tr w:rsidR="00BC5817" w:rsidRPr="00005BD8" w14:paraId="4545AA9D" w14:textId="77777777" w:rsidTr="76B218DF">
        <w:trPr>
          <w:trHeight w:val="106"/>
        </w:trPr>
        <w:tc>
          <w:tcPr>
            <w:tcW w:w="1992" w:type="dxa"/>
            <w:vMerge w:val="restart"/>
          </w:tcPr>
          <w:p w14:paraId="7887374F" w14:textId="77777777" w:rsidR="00BC5817" w:rsidRPr="00005BD8" w:rsidRDefault="00BC5817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 xml:space="preserve">Year 1 </w:t>
            </w:r>
          </w:p>
        </w:tc>
        <w:tc>
          <w:tcPr>
            <w:tcW w:w="1992" w:type="dxa"/>
          </w:tcPr>
          <w:p w14:paraId="70121147" w14:textId="0A568A6C" w:rsidR="00BC5817" w:rsidRPr="00005BD8" w:rsidRDefault="009A6AA3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  <w:r w:rsidR="4EB07339"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, Sculpture and 3D paper play. </w:t>
            </w:r>
          </w:p>
        </w:tc>
        <w:tc>
          <w:tcPr>
            <w:tcW w:w="1992" w:type="dxa"/>
          </w:tcPr>
          <w:p w14:paraId="3072C9CA" w14:textId="77777777" w:rsidR="00BC5817" w:rsidRPr="00005BD8" w:rsidRDefault="009A6AA3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9A6AA3">
              <w:rPr>
                <w:rFonts w:ascii="SassoonCRInfantMedium" w:hAnsi="SassoonCRInfantMedium"/>
                <w:noProof/>
                <w:color w:val="FF0000"/>
                <w:lang w:eastAsia="en-GB"/>
              </w:rPr>
              <w:t>DT</w:t>
            </w: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Textiles </w:t>
            </w:r>
          </w:p>
        </w:tc>
        <w:tc>
          <w:tcPr>
            <w:tcW w:w="1993" w:type="dxa"/>
          </w:tcPr>
          <w:p w14:paraId="064C227A" w14:textId="77777777" w:rsidR="00BC5817" w:rsidRDefault="009A6AA3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</w:p>
          <w:p w14:paraId="0B9C44B9" w14:textId="77777777" w:rsidR="006939E4" w:rsidRPr="00005BD8" w:rsidRDefault="006939E4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9A6AA3">
              <w:rPr>
                <w:rFonts w:ascii="SassoonCRInfantMedium" w:hAnsi="SassoonCRInfantMedium"/>
                <w:noProof/>
                <w:color w:val="00B050"/>
                <w:lang w:eastAsia="en-GB"/>
              </w:rPr>
              <w:t>Drawing make your mark,</w:t>
            </w:r>
          </w:p>
        </w:tc>
        <w:tc>
          <w:tcPr>
            <w:tcW w:w="1993" w:type="dxa"/>
          </w:tcPr>
          <w:p w14:paraId="42F5225D" w14:textId="77777777" w:rsidR="00BC5817" w:rsidRPr="00005BD8" w:rsidRDefault="009A6AA3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  <w:r w:rsidR="006939E4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</w:t>
            </w:r>
            <w:r w:rsidR="006939E4" w:rsidRPr="009A6AA3">
              <w:rPr>
                <w:rFonts w:ascii="SassoonCRInfantMedium" w:hAnsi="SassoonCRInfantMedium"/>
                <w:noProof/>
                <w:color w:val="00B050"/>
                <w:lang w:eastAsia="en-GB"/>
              </w:rPr>
              <w:t>Paintings and mixed media –</w:t>
            </w:r>
          </w:p>
        </w:tc>
        <w:tc>
          <w:tcPr>
            <w:tcW w:w="1993" w:type="dxa"/>
          </w:tcPr>
          <w:p w14:paraId="1260AB21" w14:textId="77777777" w:rsidR="00BC5817" w:rsidRPr="009A6AA3" w:rsidRDefault="009A6AA3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9A6AA3">
              <w:rPr>
                <w:rFonts w:ascii="SassoonCRInfantMedium" w:hAnsi="SassoonCRInfantMedium"/>
                <w:noProof/>
                <w:color w:val="FF0000"/>
                <w:lang w:eastAsia="en-GB"/>
              </w:rPr>
              <w:t>DT</w:t>
            </w:r>
            <w:r w:rsidR="006939E4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Structures </w:t>
            </w:r>
          </w:p>
        </w:tc>
        <w:tc>
          <w:tcPr>
            <w:tcW w:w="1993" w:type="dxa"/>
          </w:tcPr>
          <w:p w14:paraId="5F3A7FAB" w14:textId="77777777" w:rsidR="00BC5817" w:rsidRPr="009A6AA3" w:rsidRDefault="009A6AA3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9A6AA3">
              <w:rPr>
                <w:rFonts w:ascii="SassoonCRInfantMedium" w:hAnsi="SassoonCRInfantMedium"/>
                <w:noProof/>
                <w:color w:val="FF0000"/>
                <w:lang w:eastAsia="en-GB"/>
              </w:rPr>
              <w:t>DT</w:t>
            </w:r>
            <w:r w:rsidR="006939E4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Food </w:t>
            </w:r>
          </w:p>
        </w:tc>
      </w:tr>
      <w:tr w:rsidR="00BC5817" w:rsidRPr="00005BD8" w14:paraId="395C2000" w14:textId="77777777" w:rsidTr="76B218DF">
        <w:trPr>
          <w:trHeight w:val="106"/>
        </w:trPr>
        <w:tc>
          <w:tcPr>
            <w:tcW w:w="1992" w:type="dxa"/>
            <w:vMerge/>
          </w:tcPr>
          <w:p w14:paraId="0A37501D" w14:textId="77777777" w:rsidR="00BC5817" w:rsidRPr="00005BD8" w:rsidRDefault="00BC5817">
            <w:pPr>
              <w:rPr>
                <w:rFonts w:ascii="SassoonCRInfantMedium" w:hAnsi="SassoonCRInfantMedium"/>
                <w:noProof/>
                <w:lang w:eastAsia="en-GB"/>
              </w:rPr>
            </w:pPr>
          </w:p>
        </w:tc>
        <w:tc>
          <w:tcPr>
            <w:tcW w:w="1992" w:type="dxa"/>
          </w:tcPr>
          <w:p w14:paraId="7F3A1686" w14:textId="06772822" w:rsidR="00BC5817" w:rsidRPr="00005BD8" w:rsidRDefault="789CB312" w:rsidP="2D4133B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Paper play linked to mantle. </w:t>
            </w:r>
          </w:p>
        </w:tc>
        <w:tc>
          <w:tcPr>
            <w:tcW w:w="1992" w:type="dxa"/>
          </w:tcPr>
          <w:p w14:paraId="6F4839B4" w14:textId="77777777" w:rsidR="00BC5817" w:rsidRPr="00005BD8" w:rsidRDefault="009A6AA3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9A6AA3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Stockings, Christmas link </w:t>
            </w:r>
          </w:p>
        </w:tc>
        <w:tc>
          <w:tcPr>
            <w:tcW w:w="1993" w:type="dxa"/>
          </w:tcPr>
          <w:p w14:paraId="49D17C98" w14:textId="31685FBC" w:rsidR="00BC5817" w:rsidRPr="009A6AA3" w:rsidRDefault="5CC49A5D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L</w:t>
            </w:r>
            <w:r w:rsidR="009A6AA3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ink to history – observational drawing of trains</w:t>
            </w:r>
          </w:p>
        </w:tc>
        <w:tc>
          <w:tcPr>
            <w:tcW w:w="1993" w:type="dxa"/>
          </w:tcPr>
          <w:p w14:paraId="4B7A73D1" w14:textId="77777777" w:rsidR="00BC5817" w:rsidRPr="009A6AA3" w:rsidRDefault="009A6AA3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9A6AA3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Gallery Trip. Portraits linked to significant person </w:t>
            </w:r>
          </w:p>
        </w:tc>
        <w:tc>
          <w:tcPr>
            <w:tcW w:w="1993" w:type="dxa"/>
          </w:tcPr>
          <w:p w14:paraId="6D41E5F7" w14:textId="1E98E279" w:rsidR="00BC5817" w:rsidRPr="009A6AA3" w:rsidRDefault="064DFDEC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C</w:t>
            </w:r>
            <w:r w:rsidR="009A6AA3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onstrucing a windmill, linked to weather.</w:t>
            </w:r>
          </w:p>
        </w:tc>
        <w:tc>
          <w:tcPr>
            <w:tcW w:w="1993" w:type="dxa"/>
          </w:tcPr>
          <w:p w14:paraId="2264495B" w14:textId="77777777" w:rsidR="00BC5817" w:rsidRPr="009A6AA3" w:rsidRDefault="009A6AA3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9A6AA3">
              <w:rPr>
                <w:rFonts w:ascii="SassoonCRInfantMedium" w:hAnsi="SassoonCRInfantMedium"/>
                <w:noProof/>
                <w:color w:val="FF0000"/>
                <w:lang w:eastAsia="en-GB"/>
              </w:rPr>
              <w:t>Fruit and Veg – Strawberry picking – link with plants – Science.</w:t>
            </w:r>
          </w:p>
        </w:tc>
      </w:tr>
      <w:tr w:rsidR="002B7C07" w:rsidRPr="00005BD8" w14:paraId="090F217F" w14:textId="77777777" w:rsidTr="76B218DF">
        <w:trPr>
          <w:trHeight w:val="106"/>
        </w:trPr>
        <w:tc>
          <w:tcPr>
            <w:tcW w:w="1992" w:type="dxa"/>
            <w:vMerge w:val="restart"/>
          </w:tcPr>
          <w:p w14:paraId="5C2255EC" w14:textId="77777777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Year 2</w:t>
            </w:r>
          </w:p>
        </w:tc>
        <w:tc>
          <w:tcPr>
            <w:tcW w:w="1992" w:type="dxa"/>
          </w:tcPr>
          <w:p w14:paraId="07C8FF0B" w14:textId="77777777" w:rsidR="002B7C07" w:rsidRDefault="002B7C07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</w:p>
          <w:p w14:paraId="632286E0" w14:textId="77777777" w:rsidR="006939E4" w:rsidRPr="00005BD8" w:rsidRDefault="006939E4">
            <w:pPr>
              <w:rPr>
                <w:rFonts w:ascii="SassoonCRInfantMedium" w:hAnsi="SassoonCRInfantMedium"/>
                <w:noProof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Painting – mixed media </w:t>
            </w:r>
          </w:p>
        </w:tc>
        <w:tc>
          <w:tcPr>
            <w:tcW w:w="1992" w:type="dxa"/>
          </w:tcPr>
          <w:p w14:paraId="6F96A107" w14:textId="77777777" w:rsidR="002B7C07" w:rsidRDefault="002B7C07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>DT</w:t>
            </w: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- Structure </w:t>
            </w:r>
          </w:p>
          <w:p w14:paraId="1F696A76" w14:textId="77777777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Chair</w:t>
            </w:r>
          </w:p>
        </w:tc>
        <w:tc>
          <w:tcPr>
            <w:tcW w:w="1993" w:type="dxa"/>
          </w:tcPr>
          <w:p w14:paraId="60AFD0AF" w14:textId="77777777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– Map it out.</w:t>
            </w:r>
          </w:p>
        </w:tc>
        <w:tc>
          <w:tcPr>
            <w:tcW w:w="1993" w:type="dxa"/>
          </w:tcPr>
          <w:p w14:paraId="373F1308" w14:textId="77777777" w:rsidR="002B7C07" w:rsidRPr="002B7C07" w:rsidRDefault="002B7C07" w:rsidP="002B7C07">
            <w:pPr>
              <w:tabs>
                <w:tab w:val="right" w:pos="1777"/>
              </w:tabs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>DT- Make a moving monster / toy</w:t>
            </w:r>
          </w:p>
        </w:tc>
        <w:tc>
          <w:tcPr>
            <w:tcW w:w="1993" w:type="dxa"/>
          </w:tcPr>
          <w:p w14:paraId="6F6F3761" w14:textId="5B643D9C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 – Sculpture and 3</w:t>
            </w:r>
            <w:r w:rsidR="329784B1"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>D</w:t>
            </w: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clay houses.</w:t>
            </w:r>
          </w:p>
        </w:tc>
        <w:tc>
          <w:tcPr>
            <w:tcW w:w="1993" w:type="dxa"/>
          </w:tcPr>
          <w:p w14:paraId="49094EE0" w14:textId="77777777" w:rsidR="002B7C07" w:rsidRDefault="002B7C07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>DT</w:t>
            </w: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– Mechanisms.</w:t>
            </w:r>
          </w:p>
          <w:p w14:paraId="7B88895C" w14:textId="77777777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A balanced diet.</w:t>
            </w:r>
          </w:p>
        </w:tc>
      </w:tr>
      <w:tr w:rsidR="002B7C07" w:rsidRPr="00005BD8" w14:paraId="3A29844D" w14:textId="77777777" w:rsidTr="76B218DF">
        <w:trPr>
          <w:trHeight w:val="106"/>
        </w:trPr>
        <w:tc>
          <w:tcPr>
            <w:tcW w:w="1992" w:type="dxa"/>
            <w:vMerge/>
          </w:tcPr>
          <w:p w14:paraId="5DAB6C7B" w14:textId="77777777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</w:p>
        </w:tc>
        <w:tc>
          <w:tcPr>
            <w:tcW w:w="1992" w:type="dxa"/>
          </w:tcPr>
          <w:p w14:paraId="1237F21C" w14:textId="77777777" w:rsidR="002B7C07" w:rsidRPr="00005BD8" w:rsidRDefault="006939E4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1B7C8C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Texture of plants, science and environment </w:t>
            </w:r>
          </w:p>
        </w:tc>
        <w:tc>
          <w:tcPr>
            <w:tcW w:w="1992" w:type="dxa"/>
          </w:tcPr>
          <w:p w14:paraId="6005602C" w14:textId="0AAAF04C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Linked to Great fire of London, Samuel Pepys</w:t>
            </w:r>
            <w:r w:rsidR="06AA00F6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.</w:t>
            </w:r>
          </w:p>
        </w:tc>
        <w:tc>
          <w:tcPr>
            <w:tcW w:w="1993" w:type="dxa"/>
          </w:tcPr>
          <w:p w14:paraId="06BC0254" w14:textId="58DDF2A0" w:rsidR="002B7C07" w:rsidRPr="00005BD8" w:rsidRDefault="002B7C07" w:rsidP="76B218DF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Creative journey – cold and hot country. Linked to specif</w:t>
            </w:r>
            <w:r w:rsidR="54C727DB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ic</w:t>
            </w: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countries.</w:t>
            </w:r>
          </w:p>
        </w:tc>
        <w:tc>
          <w:tcPr>
            <w:tcW w:w="1993" w:type="dxa"/>
          </w:tcPr>
          <w:p w14:paraId="51D4B60C" w14:textId="77777777" w:rsidR="002B7C07" w:rsidRPr="002B7C07" w:rsidRDefault="002B7C07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>Make a moving toy – linked to historical period.</w:t>
            </w:r>
          </w:p>
        </w:tc>
        <w:tc>
          <w:tcPr>
            <w:tcW w:w="1993" w:type="dxa"/>
          </w:tcPr>
          <w:p w14:paraId="31C4A49A" w14:textId="77777777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Beach Huts, mark making, shells. </w:t>
            </w:r>
          </w:p>
        </w:tc>
        <w:tc>
          <w:tcPr>
            <w:tcW w:w="1993" w:type="dxa"/>
          </w:tcPr>
          <w:p w14:paraId="369CE812" w14:textId="77777777" w:rsidR="002B7C07" w:rsidRPr="002B7C07" w:rsidRDefault="002B7C07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>London Eye.</w:t>
            </w:r>
          </w:p>
          <w:p w14:paraId="4CD63DE9" w14:textId="77777777" w:rsidR="002B7C07" w:rsidRPr="00005BD8" w:rsidRDefault="002B7C07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King’s Menu </w:t>
            </w:r>
          </w:p>
        </w:tc>
      </w:tr>
      <w:tr w:rsidR="00F630D1" w:rsidRPr="00005BD8" w14:paraId="120C5D03" w14:textId="77777777" w:rsidTr="76B218DF">
        <w:trPr>
          <w:trHeight w:val="154"/>
        </w:trPr>
        <w:tc>
          <w:tcPr>
            <w:tcW w:w="1992" w:type="dxa"/>
            <w:vMerge w:val="restart"/>
          </w:tcPr>
          <w:p w14:paraId="6208EA81" w14:textId="77777777" w:rsidR="00F630D1" w:rsidRPr="00005BD8" w:rsidRDefault="00F630D1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 xml:space="preserve">Year 3 </w:t>
            </w:r>
          </w:p>
        </w:tc>
        <w:tc>
          <w:tcPr>
            <w:tcW w:w="1992" w:type="dxa"/>
          </w:tcPr>
          <w:p w14:paraId="1FCEB563" w14:textId="77777777" w:rsidR="00F630D1" w:rsidRPr="001B7C8C" w:rsidRDefault="001B7C8C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1B7C8C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 – Mixed Media</w:t>
            </w:r>
          </w:p>
        </w:tc>
        <w:tc>
          <w:tcPr>
            <w:tcW w:w="1992" w:type="dxa"/>
          </w:tcPr>
          <w:p w14:paraId="3323E7A6" w14:textId="77777777" w:rsidR="00F630D1" w:rsidRPr="00005BD8" w:rsidRDefault="001B7C8C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1B7C8C">
              <w:rPr>
                <w:rFonts w:ascii="SassoonCRInfantMedium" w:hAnsi="SassoonCRInfantMedium"/>
                <w:noProof/>
                <w:color w:val="FF0000"/>
                <w:lang w:eastAsia="en-GB"/>
              </w:rPr>
              <w:t>DT - Structures</w:t>
            </w:r>
          </w:p>
        </w:tc>
        <w:tc>
          <w:tcPr>
            <w:tcW w:w="1993" w:type="dxa"/>
          </w:tcPr>
          <w:p w14:paraId="7AEE3034" w14:textId="77777777" w:rsidR="00F630D1" w:rsidRPr="001B7C8C" w:rsidRDefault="001B7C8C" w:rsidP="001B7C8C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1B7C8C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 - Craft</w:t>
            </w:r>
          </w:p>
        </w:tc>
        <w:tc>
          <w:tcPr>
            <w:tcW w:w="1993" w:type="dxa"/>
          </w:tcPr>
          <w:p w14:paraId="754A4D6E" w14:textId="77777777" w:rsidR="00F630D1" w:rsidRPr="00005BD8" w:rsidRDefault="001B7C8C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1B7C8C">
              <w:rPr>
                <w:rFonts w:ascii="SassoonCRInfantMedium" w:hAnsi="SassoonCRInfantMedium"/>
                <w:noProof/>
                <w:color w:val="FF0000"/>
                <w:lang w:eastAsia="en-GB"/>
              </w:rPr>
              <w:t>DT – Digital World</w:t>
            </w:r>
          </w:p>
        </w:tc>
        <w:tc>
          <w:tcPr>
            <w:tcW w:w="1993" w:type="dxa"/>
          </w:tcPr>
          <w:p w14:paraId="45177CF5" w14:textId="77777777" w:rsidR="00F630D1" w:rsidRPr="00005BD8" w:rsidRDefault="001B7C8C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1B7C8C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– Eating Seasonally </w:t>
            </w:r>
          </w:p>
        </w:tc>
        <w:tc>
          <w:tcPr>
            <w:tcW w:w="1993" w:type="dxa"/>
          </w:tcPr>
          <w:p w14:paraId="48C63C4B" w14:textId="77777777" w:rsidR="00F630D1" w:rsidRPr="001B7C8C" w:rsidRDefault="001B7C8C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1B7C8C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Art and Design – Drawing </w:t>
            </w:r>
          </w:p>
        </w:tc>
      </w:tr>
      <w:tr w:rsidR="00F630D1" w:rsidRPr="00005BD8" w14:paraId="69CA410A" w14:textId="77777777" w:rsidTr="76B218DF">
        <w:trPr>
          <w:trHeight w:val="153"/>
        </w:trPr>
        <w:tc>
          <w:tcPr>
            <w:tcW w:w="1992" w:type="dxa"/>
            <w:vMerge/>
          </w:tcPr>
          <w:p w14:paraId="02EB378F" w14:textId="77777777" w:rsidR="00F630D1" w:rsidRPr="00005BD8" w:rsidRDefault="00F630D1">
            <w:pPr>
              <w:rPr>
                <w:rFonts w:ascii="SassoonCRInfantMedium" w:hAnsi="SassoonCRInfantMedium"/>
                <w:noProof/>
                <w:lang w:eastAsia="en-GB"/>
              </w:rPr>
            </w:pPr>
          </w:p>
        </w:tc>
        <w:tc>
          <w:tcPr>
            <w:tcW w:w="1992" w:type="dxa"/>
          </w:tcPr>
          <w:p w14:paraId="683CBA44" w14:textId="77777777" w:rsidR="00F630D1" w:rsidRPr="001B7C8C" w:rsidRDefault="001B7C8C" w:rsidP="00F630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B05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B050"/>
              </w:rPr>
              <w:t>C</w:t>
            </w:r>
            <w:r w:rsidR="00F630D1" w:rsidRPr="001B7C8C">
              <w:rPr>
                <w:rStyle w:val="normaltextrun"/>
                <w:rFonts w:ascii="Calibri" w:hAnsi="Calibri" w:cs="Calibri"/>
                <w:color w:val="00B050"/>
              </w:rPr>
              <w:t>ave paintings</w:t>
            </w:r>
            <w:r w:rsidR="00F630D1" w:rsidRPr="001B7C8C">
              <w:rPr>
                <w:rStyle w:val="eop"/>
                <w:rFonts w:ascii="Calibri" w:hAnsi="Calibri" w:cs="Calibri"/>
                <w:color w:val="00B050"/>
              </w:rPr>
              <w:t> </w:t>
            </w:r>
            <w:r w:rsidRPr="001B7C8C">
              <w:rPr>
                <w:rStyle w:val="eop"/>
                <w:rFonts w:ascii="Calibri" w:hAnsi="Calibri" w:cs="Calibri"/>
                <w:color w:val="00B050"/>
              </w:rPr>
              <w:t>– Prehistoric art.</w:t>
            </w:r>
          </w:p>
          <w:p w14:paraId="6A05A809" w14:textId="77777777" w:rsidR="00F630D1" w:rsidRPr="001B7C8C" w:rsidRDefault="00F630D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</w:p>
        </w:tc>
        <w:tc>
          <w:tcPr>
            <w:tcW w:w="1992" w:type="dxa"/>
          </w:tcPr>
          <w:p w14:paraId="27853C2F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W</w:t>
            </w:r>
            <w:r w:rsidRPr="001B7C8C">
              <w:rPr>
                <w:rStyle w:val="normaltextrun"/>
                <w:rFonts w:ascii="Calibri" w:hAnsi="Calibri" w:cs="Calibri"/>
                <w:color w:val="FF0000"/>
              </w:rPr>
              <w:t>eather station linked to Humanities</w:t>
            </w: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6E7BEAA2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12A40EBA" w14:textId="77777777" w:rsidR="00F630D1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7C8C">
              <w:rPr>
                <w:rStyle w:val="normaltextrun"/>
                <w:rFonts w:ascii="Calibri" w:hAnsi="Calibri" w:cs="Calibri"/>
                <w:color w:val="FF0000"/>
              </w:rPr>
              <w:lastRenderedPageBreak/>
              <w:t>Link to instructions (English- U&amp;A)</w:t>
            </w: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993" w:type="dxa"/>
          </w:tcPr>
          <w:p w14:paraId="6EF594C9" w14:textId="446AE1EF" w:rsidR="001B7C8C" w:rsidRPr="001B7C8C" w:rsidRDefault="47C2D0F7" w:rsidP="76B218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B050"/>
                <w:sz w:val="18"/>
                <w:szCs w:val="18"/>
              </w:rPr>
            </w:pPr>
            <w:r w:rsidRPr="76B218DF">
              <w:rPr>
                <w:rStyle w:val="normaltextrun"/>
                <w:rFonts w:ascii="Calibri" w:hAnsi="Calibri" w:cs="Calibri"/>
                <w:color w:val="00B050"/>
              </w:rPr>
              <w:lastRenderedPageBreak/>
              <w:t>L</w:t>
            </w:r>
            <w:r w:rsidR="001B7C8C" w:rsidRPr="76B218DF">
              <w:rPr>
                <w:rStyle w:val="normaltextrun"/>
                <w:rFonts w:ascii="Calibri" w:hAnsi="Calibri" w:cs="Calibri"/>
                <w:color w:val="00B050"/>
              </w:rPr>
              <w:t>inked to Humanities- Ancient Greece: myths, legends, masks, artists?</w:t>
            </w:r>
            <w:r w:rsidR="001B7C8C" w:rsidRPr="76B218DF">
              <w:rPr>
                <w:rStyle w:val="eop"/>
                <w:rFonts w:ascii="Calibri" w:hAnsi="Calibri" w:cs="Calibri"/>
                <w:color w:val="00B050"/>
              </w:rPr>
              <w:t> </w:t>
            </w:r>
          </w:p>
          <w:p w14:paraId="5A39BBE3" w14:textId="77777777" w:rsidR="00F630D1" w:rsidRPr="001B7C8C" w:rsidRDefault="00F630D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</w:p>
        </w:tc>
        <w:tc>
          <w:tcPr>
            <w:tcW w:w="1993" w:type="dxa"/>
          </w:tcPr>
          <w:p w14:paraId="4DB0F777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1B7C8C">
              <w:rPr>
                <w:rStyle w:val="normaltextrun"/>
                <w:rFonts w:ascii="Calibri" w:hAnsi="Calibri" w:cs="Calibri"/>
                <w:color w:val="FF0000"/>
              </w:rPr>
              <w:lastRenderedPageBreak/>
              <w:t>Wearable technology- digital world</w:t>
            </w: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63E4A9CD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5445A5B3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1B7C8C">
              <w:rPr>
                <w:rStyle w:val="normaltextrun"/>
                <w:rFonts w:ascii="Calibri" w:hAnsi="Calibri" w:cs="Calibri"/>
                <w:color w:val="FF0000"/>
              </w:rPr>
              <w:lastRenderedPageBreak/>
              <w:t>Link to Computing</w:t>
            </w: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41C8F396" w14:textId="77777777" w:rsidR="00F630D1" w:rsidRPr="001B7C8C" w:rsidRDefault="00F630D1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</w:p>
        </w:tc>
        <w:tc>
          <w:tcPr>
            <w:tcW w:w="1993" w:type="dxa"/>
          </w:tcPr>
          <w:p w14:paraId="38A0D3C5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1B7C8C">
              <w:rPr>
                <w:rStyle w:val="normaltextrun"/>
                <w:rFonts w:ascii="Calibri" w:hAnsi="Calibri" w:cs="Calibri"/>
                <w:color w:val="FF0000"/>
              </w:rPr>
              <w:lastRenderedPageBreak/>
              <w:t>Cooking and Nutrition linked to Humanities</w:t>
            </w: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4F6584BE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7CF7A660" w14:textId="77777777" w:rsidR="001B7C8C" w:rsidRPr="001B7C8C" w:rsidRDefault="001B7C8C" w:rsidP="001B7C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1B7C8C">
              <w:rPr>
                <w:rStyle w:val="normaltextrun"/>
                <w:rFonts w:ascii="Calibri" w:hAnsi="Calibri" w:cs="Calibri"/>
                <w:color w:val="FF0000"/>
              </w:rPr>
              <w:lastRenderedPageBreak/>
              <w:t>Food in Tudor times</w:t>
            </w:r>
            <w:r w:rsidRPr="001B7C8C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14:paraId="72A3D3EC" w14:textId="77777777" w:rsidR="00F630D1" w:rsidRPr="001B7C8C" w:rsidRDefault="00F630D1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</w:p>
        </w:tc>
        <w:tc>
          <w:tcPr>
            <w:tcW w:w="1993" w:type="dxa"/>
          </w:tcPr>
          <w:p w14:paraId="4A748D8F" w14:textId="2E2359B4" w:rsidR="001B7C8C" w:rsidRPr="001B7C8C" w:rsidRDefault="49FE5A67" w:rsidP="76B218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B050"/>
                <w:sz w:val="18"/>
                <w:szCs w:val="18"/>
              </w:rPr>
            </w:pPr>
            <w:r w:rsidRPr="76B218DF">
              <w:rPr>
                <w:rStyle w:val="normaltextrun"/>
                <w:rFonts w:ascii="Calibri" w:hAnsi="Calibri" w:cs="Calibri"/>
                <w:color w:val="00B050"/>
              </w:rPr>
              <w:lastRenderedPageBreak/>
              <w:t>L</w:t>
            </w:r>
            <w:r w:rsidR="001B7C8C" w:rsidRPr="76B218DF">
              <w:rPr>
                <w:rStyle w:val="normaltextrun"/>
                <w:rFonts w:ascii="Calibri" w:hAnsi="Calibri" w:cs="Calibri"/>
                <w:color w:val="00B050"/>
              </w:rPr>
              <w:t xml:space="preserve">ink to plants and botanical drawing </w:t>
            </w:r>
            <w:r w:rsidR="2A6F8F89" w:rsidRPr="76B218DF">
              <w:rPr>
                <w:rStyle w:val="normaltextrun"/>
                <w:rFonts w:ascii="Calibri" w:hAnsi="Calibri" w:cs="Calibri"/>
                <w:color w:val="00B050"/>
              </w:rPr>
              <w:t>f</w:t>
            </w:r>
            <w:r w:rsidR="001B7C8C" w:rsidRPr="76B218DF">
              <w:rPr>
                <w:rStyle w:val="normaltextrun"/>
                <w:rFonts w:ascii="Calibri" w:hAnsi="Calibri" w:cs="Calibri"/>
                <w:color w:val="00B050"/>
              </w:rPr>
              <w:t xml:space="preserve">rom Science- Term 3a and Light </w:t>
            </w:r>
            <w:r w:rsidR="001B7C8C" w:rsidRPr="76B218DF">
              <w:rPr>
                <w:rStyle w:val="normaltextrun"/>
                <w:rFonts w:ascii="Calibri" w:hAnsi="Calibri" w:cs="Calibri"/>
                <w:color w:val="00B050"/>
              </w:rPr>
              <w:lastRenderedPageBreak/>
              <w:t>and Shadow- Term 2b</w:t>
            </w:r>
            <w:r w:rsidR="001B7C8C" w:rsidRPr="76B218DF">
              <w:rPr>
                <w:rStyle w:val="eop"/>
                <w:rFonts w:ascii="Calibri" w:hAnsi="Calibri" w:cs="Calibri"/>
                <w:color w:val="00B050"/>
              </w:rPr>
              <w:t> </w:t>
            </w:r>
          </w:p>
          <w:p w14:paraId="0D0B940D" w14:textId="77777777" w:rsidR="00F630D1" w:rsidRPr="001B7C8C" w:rsidRDefault="00F630D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</w:p>
        </w:tc>
      </w:tr>
      <w:tr w:rsidR="006939E4" w:rsidRPr="00005BD8" w14:paraId="14D16CC2" w14:textId="77777777" w:rsidTr="76B218DF">
        <w:trPr>
          <w:trHeight w:val="154"/>
        </w:trPr>
        <w:tc>
          <w:tcPr>
            <w:tcW w:w="1992" w:type="dxa"/>
            <w:vMerge w:val="restart"/>
          </w:tcPr>
          <w:p w14:paraId="19387934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lastRenderedPageBreak/>
              <w:t xml:space="preserve">Year 4 </w:t>
            </w:r>
          </w:p>
        </w:tc>
        <w:tc>
          <w:tcPr>
            <w:tcW w:w="1992" w:type="dxa"/>
          </w:tcPr>
          <w:p w14:paraId="18260A83" w14:textId="77777777" w:rsidR="006939E4" w:rsidRPr="00F630D1" w:rsidRDefault="006939E4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F630D1">
              <w:rPr>
                <w:rFonts w:ascii="SassoonCRInfantMedium" w:hAnsi="SassoonCRInfantMedium"/>
                <w:noProof/>
                <w:color w:val="00B050"/>
                <w:lang w:eastAsia="en-GB"/>
              </w:rPr>
              <w:t>Art</w:t>
            </w:r>
            <w:r w:rsidR="00F630D1" w:rsidRPr="00F630D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and Design </w:t>
            </w:r>
            <w:r w:rsidRPr="00F630D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– Drawing </w:t>
            </w:r>
            <w:r w:rsidR="00167613">
              <w:rPr>
                <w:rFonts w:ascii="SassoonCRInfantMedium" w:hAnsi="SassoonCRInfantMedium"/>
                <w:noProof/>
                <w:color w:val="00B050"/>
                <w:lang w:eastAsia="en-GB"/>
              </w:rPr>
              <w:t>with scissors</w:t>
            </w:r>
          </w:p>
        </w:tc>
        <w:tc>
          <w:tcPr>
            <w:tcW w:w="1992" w:type="dxa"/>
          </w:tcPr>
          <w:p w14:paraId="08108B00" w14:textId="77777777" w:rsidR="006939E4" w:rsidRPr="00167613" w:rsidRDefault="001B7C8C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167613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</w:t>
            </w:r>
            <w:r w:rsidR="00167613" w:rsidRPr="00167613">
              <w:rPr>
                <w:rFonts w:ascii="SassoonCRInfantMedium" w:hAnsi="SassoonCRInfantMedium"/>
                <w:noProof/>
                <w:color w:val="FF0000"/>
                <w:lang w:eastAsia="en-GB"/>
              </w:rPr>
              <w:t>–</w:t>
            </w:r>
            <w:r w:rsidRPr="00167613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</w:t>
            </w:r>
            <w:r w:rsidR="00167613" w:rsidRPr="00167613">
              <w:rPr>
                <w:rFonts w:ascii="SassoonCRInfantMedium" w:hAnsi="SassoonCRInfantMedium"/>
                <w:noProof/>
                <w:color w:val="FF0000"/>
                <w:lang w:eastAsia="en-GB"/>
              </w:rPr>
              <w:t>Electrical Systems</w:t>
            </w:r>
          </w:p>
        </w:tc>
        <w:tc>
          <w:tcPr>
            <w:tcW w:w="1993" w:type="dxa"/>
          </w:tcPr>
          <w:p w14:paraId="3274AEAA" w14:textId="77777777" w:rsidR="006939E4" w:rsidRPr="00005BD8" w:rsidRDefault="00167613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DT – Mechanical Systems</w:t>
            </w:r>
          </w:p>
        </w:tc>
        <w:tc>
          <w:tcPr>
            <w:tcW w:w="1993" w:type="dxa"/>
          </w:tcPr>
          <w:p w14:paraId="13860A4B" w14:textId="77777777" w:rsidR="006939E4" w:rsidRDefault="006939E4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</w:p>
          <w:p w14:paraId="316453E9" w14:textId="77777777" w:rsidR="00167613" w:rsidRPr="00005BD8" w:rsidRDefault="00167613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>Painting and Mixed Media</w:t>
            </w:r>
          </w:p>
        </w:tc>
        <w:tc>
          <w:tcPr>
            <w:tcW w:w="1993" w:type="dxa"/>
          </w:tcPr>
          <w:p w14:paraId="3C01B254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  <w:r w:rsidR="000564D8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– Craft and Design </w:t>
            </w:r>
          </w:p>
        </w:tc>
        <w:tc>
          <w:tcPr>
            <w:tcW w:w="1993" w:type="dxa"/>
          </w:tcPr>
          <w:p w14:paraId="1D88ABBA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FF0000"/>
                <w:lang w:eastAsia="en-GB"/>
              </w:rPr>
              <w:t>DT</w:t>
            </w:r>
            <w:r w:rsidR="00167613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– Structures </w:t>
            </w:r>
          </w:p>
        </w:tc>
      </w:tr>
      <w:tr w:rsidR="006939E4" w:rsidRPr="00005BD8" w14:paraId="0371DD14" w14:textId="77777777" w:rsidTr="76B218DF">
        <w:trPr>
          <w:trHeight w:val="153"/>
        </w:trPr>
        <w:tc>
          <w:tcPr>
            <w:tcW w:w="1992" w:type="dxa"/>
            <w:vMerge/>
          </w:tcPr>
          <w:p w14:paraId="0E27B00A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</w:p>
        </w:tc>
        <w:tc>
          <w:tcPr>
            <w:tcW w:w="1992" w:type="dxa"/>
          </w:tcPr>
          <w:p w14:paraId="4E4FAD4B" w14:textId="77777777" w:rsidR="006939E4" w:rsidRPr="00F630D1" w:rsidRDefault="000564D8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Drawing Power Prints </w:t>
            </w:r>
          </w:p>
        </w:tc>
        <w:tc>
          <w:tcPr>
            <w:tcW w:w="1992" w:type="dxa"/>
          </w:tcPr>
          <w:p w14:paraId="39247BDE" w14:textId="77777777" w:rsidR="006939E4" w:rsidRDefault="001B7C8C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00167613">
              <w:rPr>
                <w:rFonts w:ascii="SassoonCRInfantMedium" w:hAnsi="SassoonCRInfantMedium"/>
                <w:noProof/>
                <w:color w:val="FF0000"/>
                <w:lang w:eastAsia="en-GB"/>
              </w:rPr>
              <w:t>Electrical Systems</w:t>
            </w:r>
          </w:p>
          <w:p w14:paraId="44C79FD8" w14:textId="7E223C48" w:rsidR="00167613" w:rsidRPr="00167613" w:rsidRDefault="00167613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Sustainable city</w:t>
            </w:r>
            <w:r w:rsidR="129D0F7F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.</w:t>
            </w:r>
          </w:p>
        </w:tc>
        <w:tc>
          <w:tcPr>
            <w:tcW w:w="1993" w:type="dxa"/>
          </w:tcPr>
          <w:p w14:paraId="71679F53" w14:textId="36C2741A" w:rsidR="006939E4" w:rsidRPr="002B7C07" w:rsidRDefault="00167613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Sling shots and link to Romans</w:t>
            </w:r>
            <w:r w:rsidR="18FC24A0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.</w:t>
            </w:r>
          </w:p>
        </w:tc>
        <w:tc>
          <w:tcPr>
            <w:tcW w:w="1993" w:type="dxa"/>
          </w:tcPr>
          <w:p w14:paraId="6CE8B5D3" w14:textId="77777777" w:rsidR="006939E4" w:rsidRDefault="00167613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>Boxes of Delights.</w:t>
            </w:r>
          </w:p>
          <w:p w14:paraId="41E1BF03" w14:textId="77777777" w:rsidR="00167613" w:rsidRDefault="00167613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>Romans</w:t>
            </w:r>
          </w:p>
          <w:p w14:paraId="0DC27B47" w14:textId="77777777" w:rsidR="000564D8" w:rsidRPr="002B7C07" w:rsidRDefault="000564D8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>Light and Dark</w:t>
            </w:r>
          </w:p>
        </w:tc>
        <w:tc>
          <w:tcPr>
            <w:tcW w:w="1993" w:type="dxa"/>
          </w:tcPr>
          <w:p w14:paraId="6DF14924" w14:textId="16DDED8C" w:rsidR="006939E4" w:rsidRPr="002B7C07" w:rsidRDefault="000564D8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Rivers – Fabric of nature</w:t>
            </w:r>
            <w:r w:rsidR="6231E9DA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. </w:t>
            </w:r>
          </w:p>
        </w:tc>
        <w:tc>
          <w:tcPr>
            <w:tcW w:w="1993" w:type="dxa"/>
          </w:tcPr>
          <w:p w14:paraId="63439A84" w14:textId="32014D22" w:rsidR="006939E4" w:rsidRDefault="00167613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Pavillions – </w:t>
            </w:r>
            <w:r w:rsidR="2382812E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S</w:t>
            </w: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ustainable city </w:t>
            </w:r>
          </w:p>
          <w:p w14:paraId="1255BA12" w14:textId="7B16372F" w:rsidR="00167613" w:rsidRPr="002B7C07" w:rsidRDefault="00167613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>Eg</w:t>
            </w:r>
            <w:r w:rsidR="516CBA4F"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>y</w:t>
            </w:r>
            <w:r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>pt</w:t>
            </w:r>
          </w:p>
        </w:tc>
      </w:tr>
      <w:tr w:rsidR="00F630D1" w:rsidRPr="00005BD8" w14:paraId="1595358B" w14:textId="77777777" w:rsidTr="76B218DF">
        <w:trPr>
          <w:trHeight w:val="154"/>
        </w:trPr>
        <w:tc>
          <w:tcPr>
            <w:tcW w:w="1992" w:type="dxa"/>
            <w:vMerge w:val="restart"/>
          </w:tcPr>
          <w:p w14:paraId="795C9BCE" w14:textId="77777777" w:rsidR="00F630D1" w:rsidRPr="00005BD8" w:rsidRDefault="00F630D1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Year 5</w:t>
            </w:r>
          </w:p>
        </w:tc>
        <w:tc>
          <w:tcPr>
            <w:tcW w:w="1992" w:type="dxa"/>
          </w:tcPr>
          <w:p w14:paraId="64FC0848" w14:textId="1F658B40" w:rsidR="00F630D1" w:rsidRPr="00F630D1" w:rsidRDefault="00F630D1" w:rsidP="2D4133B1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</w:t>
            </w:r>
            <w:r w:rsidR="2029ED0F"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>/ Art</w:t>
            </w:r>
          </w:p>
        </w:tc>
        <w:tc>
          <w:tcPr>
            <w:tcW w:w="1992" w:type="dxa"/>
          </w:tcPr>
          <w:p w14:paraId="055687E6" w14:textId="5F23708F" w:rsidR="00F630D1" w:rsidRPr="00005BD8" w:rsidRDefault="00F630D1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 – Sculpture 3</w:t>
            </w:r>
            <w:r w:rsidR="1DC52363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D</w:t>
            </w: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- </w:t>
            </w:r>
          </w:p>
        </w:tc>
        <w:tc>
          <w:tcPr>
            <w:tcW w:w="1993" w:type="dxa"/>
          </w:tcPr>
          <w:p w14:paraId="4126DB0E" w14:textId="77777777" w:rsidR="00F630D1" w:rsidRPr="00005BD8" w:rsidRDefault="00F630D1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BC581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</w:t>
            </w: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– Electrical systems</w:t>
            </w:r>
          </w:p>
        </w:tc>
        <w:tc>
          <w:tcPr>
            <w:tcW w:w="1993" w:type="dxa"/>
          </w:tcPr>
          <w:p w14:paraId="2DA14B8A" w14:textId="77777777" w:rsidR="00F630D1" w:rsidRPr="00005BD8" w:rsidRDefault="00F630D1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BC581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</w:t>
            </w: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– Cooking and Nutrition</w:t>
            </w:r>
          </w:p>
        </w:tc>
        <w:tc>
          <w:tcPr>
            <w:tcW w:w="1993" w:type="dxa"/>
          </w:tcPr>
          <w:p w14:paraId="0ACAB6F1" w14:textId="77777777" w:rsidR="00F630D1" w:rsidRPr="00005BD8" w:rsidRDefault="00F630D1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Painting and mixed media</w:t>
            </w:r>
          </w:p>
        </w:tc>
        <w:tc>
          <w:tcPr>
            <w:tcW w:w="1993" w:type="dxa"/>
          </w:tcPr>
          <w:p w14:paraId="432201D7" w14:textId="4597EC3B" w:rsidR="00F630D1" w:rsidRPr="00005BD8" w:rsidRDefault="00F630D1" w:rsidP="006C209A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Art and Design – Formal elements of art: </w:t>
            </w:r>
          </w:p>
        </w:tc>
      </w:tr>
      <w:tr w:rsidR="00F630D1" w:rsidRPr="00005BD8" w14:paraId="24BB957C" w14:textId="77777777" w:rsidTr="76B218DF">
        <w:trPr>
          <w:trHeight w:val="153"/>
        </w:trPr>
        <w:tc>
          <w:tcPr>
            <w:tcW w:w="1992" w:type="dxa"/>
            <w:vMerge/>
          </w:tcPr>
          <w:p w14:paraId="60061E4C" w14:textId="77777777" w:rsidR="00F630D1" w:rsidRPr="00005BD8" w:rsidRDefault="00F630D1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</w:p>
        </w:tc>
        <w:tc>
          <w:tcPr>
            <w:tcW w:w="1992" w:type="dxa"/>
          </w:tcPr>
          <w:p w14:paraId="089F79F9" w14:textId="64BAB76A" w:rsidR="00F630D1" w:rsidRPr="00F630D1" w:rsidRDefault="6EACDE53" w:rsidP="2D4133B1">
            <w:pPr>
              <w:spacing w:line="259" w:lineRule="auto"/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Design and make b</w:t>
            </w:r>
            <w:r w:rsidR="29D5C9D4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roches</w:t>
            </w:r>
            <w:r w:rsidR="5B3053D1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.</w:t>
            </w:r>
          </w:p>
        </w:tc>
        <w:tc>
          <w:tcPr>
            <w:tcW w:w="1992" w:type="dxa"/>
          </w:tcPr>
          <w:p w14:paraId="68DDD917" w14:textId="7903CEBA" w:rsidR="00F630D1" w:rsidRPr="002B7C07" w:rsidRDefault="00F630D1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Design for a purpose with external artists. Linkled to archived kapow 3</w:t>
            </w:r>
            <w:r w:rsidR="7419869B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D</w:t>
            </w: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installations.</w:t>
            </w:r>
          </w:p>
        </w:tc>
        <w:tc>
          <w:tcPr>
            <w:tcW w:w="1993" w:type="dxa"/>
          </w:tcPr>
          <w:p w14:paraId="1A1936AD" w14:textId="77777777" w:rsidR="00F630D1" w:rsidRDefault="00F630D1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Connect to lego.</w:t>
            </w:r>
          </w:p>
          <w:p w14:paraId="6C7E3F22" w14:textId="77777777" w:rsidR="00F630D1" w:rsidRPr="00BC5817" w:rsidRDefault="00F630D1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History and Geography</w:t>
            </w:r>
          </w:p>
        </w:tc>
        <w:tc>
          <w:tcPr>
            <w:tcW w:w="1993" w:type="dxa"/>
          </w:tcPr>
          <w:p w14:paraId="2E4F27F5" w14:textId="77777777" w:rsidR="00F630D1" w:rsidRDefault="00F630D1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Healthy Eating</w:t>
            </w:r>
          </w:p>
          <w:p w14:paraId="1EE948F5" w14:textId="77777777" w:rsidR="00F630D1" w:rsidRDefault="00F630D1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PSHE</w:t>
            </w:r>
          </w:p>
          <w:p w14:paraId="212DDF93" w14:textId="77777777" w:rsidR="00F630D1" w:rsidRPr="00BC5817" w:rsidRDefault="00F630D1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Health and well Being – STAR project.</w:t>
            </w:r>
            <w:bookmarkStart w:id="0" w:name="_GoBack"/>
            <w:bookmarkEnd w:id="0"/>
          </w:p>
        </w:tc>
        <w:tc>
          <w:tcPr>
            <w:tcW w:w="1993" w:type="dxa"/>
          </w:tcPr>
          <w:p w14:paraId="564E9984" w14:textId="77777777" w:rsidR="00F630D1" w:rsidRPr="002B7C07" w:rsidRDefault="00F630D1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>The Mayans</w:t>
            </w:r>
          </w:p>
        </w:tc>
        <w:tc>
          <w:tcPr>
            <w:tcW w:w="1993" w:type="dxa"/>
          </w:tcPr>
          <w:p w14:paraId="7D48BF8A" w14:textId="03F72345" w:rsidR="00F630D1" w:rsidRPr="002B7C07" w:rsidRDefault="006C209A" w:rsidP="2D4133B1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>Architecture. Designer William Morris</w:t>
            </w:r>
          </w:p>
          <w:p w14:paraId="56B97C82" w14:textId="146837F6" w:rsidR="00F630D1" w:rsidRPr="002B7C07" w:rsidRDefault="16CF726B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00B050"/>
                <w:lang w:eastAsia="en-GB"/>
              </w:rPr>
              <w:t>(Or Retro futurism) Space unit</w:t>
            </w:r>
          </w:p>
        </w:tc>
      </w:tr>
      <w:tr w:rsidR="006939E4" w:rsidRPr="00005BD8" w14:paraId="695A8157" w14:textId="77777777" w:rsidTr="76B218DF">
        <w:trPr>
          <w:trHeight w:val="454"/>
        </w:trPr>
        <w:tc>
          <w:tcPr>
            <w:tcW w:w="1992" w:type="dxa"/>
            <w:vMerge w:val="restart"/>
          </w:tcPr>
          <w:p w14:paraId="6DF41867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005BD8">
              <w:rPr>
                <w:rFonts w:ascii="SassoonCRInfantMedium" w:hAnsi="SassoonCRInfantMedium"/>
                <w:noProof/>
                <w:lang w:eastAsia="en-GB"/>
              </w:rPr>
              <w:t>Year 6</w:t>
            </w:r>
          </w:p>
        </w:tc>
        <w:tc>
          <w:tcPr>
            <w:tcW w:w="1992" w:type="dxa"/>
          </w:tcPr>
          <w:p w14:paraId="1D07BD6F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– craft and Design </w:t>
            </w:r>
          </w:p>
        </w:tc>
        <w:tc>
          <w:tcPr>
            <w:tcW w:w="1992" w:type="dxa"/>
          </w:tcPr>
          <w:p w14:paraId="2B395E0D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BC581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</w:t>
            </w: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– Textiles </w:t>
            </w:r>
          </w:p>
        </w:tc>
        <w:tc>
          <w:tcPr>
            <w:tcW w:w="1993" w:type="dxa"/>
          </w:tcPr>
          <w:p w14:paraId="63B6BA60" w14:textId="77777777" w:rsidR="006939E4" w:rsidRDefault="006939E4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002B7C07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</w:t>
            </w:r>
          </w:p>
          <w:p w14:paraId="425106BF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Drawing – making my voice heard </w:t>
            </w:r>
          </w:p>
        </w:tc>
        <w:tc>
          <w:tcPr>
            <w:tcW w:w="1993" w:type="dxa"/>
          </w:tcPr>
          <w:p w14:paraId="370D03F5" w14:textId="43F8A88F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>DT – Structures</w:t>
            </w:r>
            <w:r w:rsidR="1913DB39"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and playgrounds</w:t>
            </w:r>
            <w:r w:rsidRPr="2D4133B1">
              <w:rPr>
                <w:rFonts w:ascii="SassoonCRInfantMedium" w:hAnsi="SassoonCRInfantMedium"/>
                <w:noProof/>
                <w:color w:val="FF0000"/>
                <w:lang w:eastAsia="en-GB"/>
              </w:rPr>
              <w:t>.</w:t>
            </w:r>
          </w:p>
        </w:tc>
        <w:tc>
          <w:tcPr>
            <w:tcW w:w="1993" w:type="dxa"/>
          </w:tcPr>
          <w:p w14:paraId="48778D9B" w14:textId="5494C6DC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Art and Design – Sculpture and 3</w:t>
            </w:r>
            <w:r w:rsidR="66C281A2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D</w:t>
            </w: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making memories.</w:t>
            </w:r>
          </w:p>
        </w:tc>
        <w:tc>
          <w:tcPr>
            <w:tcW w:w="1993" w:type="dxa"/>
          </w:tcPr>
          <w:p w14:paraId="504129E2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  <w:r w:rsidRPr="00BC5817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DT </w:t>
            </w: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– Navigating the world.</w:t>
            </w:r>
          </w:p>
        </w:tc>
      </w:tr>
      <w:tr w:rsidR="006939E4" w:rsidRPr="00005BD8" w14:paraId="6E81ACEE" w14:textId="77777777" w:rsidTr="76B218DF">
        <w:trPr>
          <w:trHeight w:val="453"/>
        </w:trPr>
        <w:tc>
          <w:tcPr>
            <w:tcW w:w="1992" w:type="dxa"/>
            <w:vMerge/>
          </w:tcPr>
          <w:p w14:paraId="44EAFD9C" w14:textId="77777777" w:rsidR="006939E4" w:rsidRPr="00005BD8" w:rsidRDefault="006939E4" w:rsidP="00586666">
            <w:pPr>
              <w:rPr>
                <w:rFonts w:ascii="SassoonCRInfantMedium" w:hAnsi="SassoonCRInfantMedium"/>
                <w:noProof/>
                <w:lang w:eastAsia="en-GB"/>
              </w:rPr>
            </w:pPr>
          </w:p>
        </w:tc>
        <w:tc>
          <w:tcPr>
            <w:tcW w:w="1992" w:type="dxa"/>
          </w:tcPr>
          <w:p w14:paraId="0A1A5D5A" w14:textId="77777777" w:rsidR="006939E4" w:rsidRPr="002B7C07" w:rsidRDefault="006939E4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>Photo Opportunity.</w:t>
            </w:r>
          </w:p>
        </w:tc>
        <w:tc>
          <w:tcPr>
            <w:tcW w:w="1992" w:type="dxa"/>
          </w:tcPr>
          <w:p w14:paraId="5933F2D9" w14:textId="77777777" w:rsidR="006939E4" w:rsidRPr="00BC5817" w:rsidRDefault="006939E4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FF0000"/>
                <w:lang w:eastAsia="en-GB"/>
              </w:rPr>
              <w:t>Viking Shields</w:t>
            </w:r>
          </w:p>
        </w:tc>
        <w:tc>
          <w:tcPr>
            <w:tcW w:w="1993" w:type="dxa"/>
          </w:tcPr>
          <w:p w14:paraId="4C7D2EA9" w14:textId="77777777" w:rsidR="006939E4" w:rsidRPr="002B7C07" w:rsidRDefault="006939E4" w:rsidP="00586666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Saving Oceans </w:t>
            </w:r>
          </w:p>
        </w:tc>
        <w:tc>
          <w:tcPr>
            <w:tcW w:w="1993" w:type="dxa"/>
          </w:tcPr>
          <w:p w14:paraId="647DE152" w14:textId="0DE00BE5" w:rsidR="006939E4" w:rsidRPr="00BC5817" w:rsidRDefault="006939E4" w:rsidP="4FD0AA45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4FD0AA45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WW2 Shelters </w:t>
            </w:r>
          </w:p>
          <w:p w14:paraId="18645DA6" w14:textId="0BE7BD50" w:rsidR="006939E4" w:rsidRPr="00BC5817" w:rsidRDefault="006939E4" w:rsidP="4FD0AA45">
            <w:pPr>
              <w:rPr>
                <w:rFonts w:ascii="SassoonCRInfantMedium" w:hAnsi="SassoonCRInfantMedium"/>
                <w:noProof/>
                <w:color w:val="FF0000"/>
                <w:highlight w:val="yellow"/>
                <w:lang w:eastAsia="en-GB"/>
              </w:rPr>
            </w:pPr>
          </w:p>
        </w:tc>
        <w:tc>
          <w:tcPr>
            <w:tcW w:w="1993" w:type="dxa"/>
          </w:tcPr>
          <w:p w14:paraId="1E5FC3FE" w14:textId="757EFF2E" w:rsidR="006939E4" w:rsidRPr="002B7C07" w:rsidRDefault="07DF9B86" w:rsidP="76B218DF">
            <w:pPr>
              <w:rPr>
                <w:rFonts w:ascii="SassoonCRInfantMedium" w:hAnsi="SassoonCRInfantMedium"/>
                <w:noProof/>
                <w:color w:val="00B05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L</w:t>
            </w:r>
            <w:r w:rsidR="388D5179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i</w:t>
            </w:r>
            <w:r w:rsidR="006939E4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>nked</w:t>
            </w:r>
            <w:r w:rsidR="762419B0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 </w:t>
            </w:r>
            <w:r w:rsidR="006939E4" w:rsidRPr="76B218DF">
              <w:rPr>
                <w:rFonts w:ascii="SassoonCRInfantMedium" w:hAnsi="SassoonCRInfantMedium"/>
                <w:noProof/>
                <w:color w:val="00B050"/>
                <w:lang w:eastAsia="en-GB"/>
              </w:rPr>
              <w:t xml:space="preserve">to Migration and personal stories </w:t>
            </w:r>
          </w:p>
        </w:tc>
        <w:tc>
          <w:tcPr>
            <w:tcW w:w="1993" w:type="dxa"/>
          </w:tcPr>
          <w:p w14:paraId="4C391F09" w14:textId="57BDC148" w:rsidR="006939E4" w:rsidRPr="00BC5817" w:rsidRDefault="006939E4" w:rsidP="00586666">
            <w:pPr>
              <w:rPr>
                <w:rFonts w:ascii="SassoonCRInfantMedium" w:hAnsi="SassoonCRInfantMedium"/>
                <w:noProof/>
                <w:color w:val="FF0000"/>
                <w:lang w:eastAsia="en-GB"/>
              </w:rPr>
            </w:pP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3</w:t>
            </w:r>
            <w:r w:rsidR="131AA599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D</w:t>
            </w: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pro</w:t>
            </w:r>
            <w:r w:rsidR="29645B9D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g</w:t>
            </w: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ramming</w:t>
            </w:r>
            <w:r w:rsidR="4C00B4A5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.</w:t>
            </w: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 xml:space="preserve"> </w:t>
            </w:r>
            <w:r w:rsidR="5961F09E"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L</w:t>
            </w:r>
            <w:r w:rsidRPr="76B218DF">
              <w:rPr>
                <w:rFonts w:ascii="SassoonCRInfantMedium" w:hAnsi="SassoonCRInfantMedium"/>
                <w:noProof/>
                <w:color w:val="FF0000"/>
                <w:lang w:eastAsia="en-GB"/>
              </w:rPr>
              <w:t>iaise with Newcastle College.</w:t>
            </w:r>
          </w:p>
        </w:tc>
      </w:tr>
    </w:tbl>
    <w:p w14:paraId="4B94D5A5" w14:textId="77777777" w:rsidR="00005BD8" w:rsidRPr="00005BD8" w:rsidRDefault="00005BD8">
      <w:pPr>
        <w:rPr>
          <w:rFonts w:ascii="SassoonCRInfantMedium" w:hAnsi="SassoonCRInfantMedium"/>
          <w:noProof/>
          <w:lang w:eastAsia="en-GB"/>
        </w:rPr>
      </w:pPr>
    </w:p>
    <w:p w14:paraId="1BDA3903" w14:textId="399CE888" w:rsidR="002B7C07" w:rsidRDefault="002B7C07">
      <w:r>
        <w:t>Combined Curriculum</w:t>
      </w:r>
      <w:r w:rsidR="7FA5C753">
        <w:t xml:space="preserve">- </w:t>
      </w:r>
      <w:r>
        <w:t xml:space="preserve"> </w:t>
      </w:r>
      <w:r w:rsidR="55D3D613">
        <w:t>K</w:t>
      </w:r>
      <w:r>
        <w:t>nowledge and progression based on Kapow Scheme.</w:t>
      </w:r>
    </w:p>
    <w:sectPr w:rsidR="002B7C07" w:rsidSect="00005BD8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B9E20" w14:textId="77777777" w:rsidR="004952DC" w:rsidRDefault="004952DC" w:rsidP="006939E4">
      <w:pPr>
        <w:spacing w:after="0" w:line="240" w:lineRule="auto"/>
      </w:pPr>
      <w:r>
        <w:separator/>
      </w:r>
    </w:p>
  </w:endnote>
  <w:endnote w:type="continuationSeparator" w:id="0">
    <w:p w14:paraId="70DF9E56" w14:textId="77777777" w:rsidR="004952DC" w:rsidRDefault="004952DC" w:rsidP="006939E4">
      <w:pPr>
        <w:spacing w:after="0" w:line="240" w:lineRule="auto"/>
      </w:pPr>
      <w:r>
        <w:continuationSeparator/>
      </w:r>
    </w:p>
  </w:endnote>
  <w:endnote w:type="continuationNotice" w:id="1">
    <w:p w14:paraId="6614E680" w14:textId="77777777" w:rsidR="001A72D5" w:rsidRDefault="001A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Medium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FD0AA45" w14:paraId="70FAEEFA" w14:textId="77777777" w:rsidTr="4FD0AA45">
      <w:trPr>
        <w:trHeight w:val="300"/>
      </w:trPr>
      <w:tc>
        <w:tcPr>
          <w:tcW w:w="4650" w:type="dxa"/>
        </w:tcPr>
        <w:p w14:paraId="53302418" w14:textId="2D5D581D" w:rsidR="4FD0AA45" w:rsidRDefault="4FD0AA45" w:rsidP="4FD0AA45">
          <w:pPr>
            <w:pStyle w:val="Header"/>
            <w:ind w:left="-115"/>
          </w:pPr>
        </w:p>
      </w:tc>
      <w:tc>
        <w:tcPr>
          <w:tcW w:w="4650" w:type="dxa"/>
        </w:tcPr>
        <w:p w14:paraId="093BBE8A" w14:textId="454D111C" w:rsidR="4FD0AA45" w:rsidRDefault="4FD0AA45" w:rsidP="4FD0AA45">
          <w:pPr>
            <w:pStyle w:val="Header"/>
            <w:jc w:val="center"/>
          </w:pPr>
        </w:p>
      </w:tc>
      <w:tc>
        <w:tcPr>
          <w:tcW w:w="4650" w:type="dxa"/>
        </w:tcPr>
        <w:p w14:paraId="04F5DC31" w14:textId="7E148E46" w:rsidR="4FD0AA45" w:rsidRDefault="4FD0AA45" w:rsidP="4FD0AA45">
          <w:pPr>
            <w:pStyle w:val="Header"/>
            <w:ind w:right="-115"/>
            <w:jc w:val="right"/>
          </w:pPr>
        </w:p>
      </w:tc>
    </w:tr>
  </w:tbl>
  <w:p w14:paraId="1D34DD14" w14:textId="58247A60" w:rsidR="4FD0AA45" w:rsidRDefault="4FD0AA45" w:rsidP="4FD0A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871BC" w14:textId="77777777" w:rsidR="004952DC" w:rsidRDefault="004952DC" w:rsidP="006939E4">
      <w:pPr>
        <w:spacing w:after="0" w:line="240" w:lineRule="auto"/>
      </w:pPr>
      <w:r>
        <w:separator/>
      </w:r>
    </w:p>
  </w:footnote>
  <w:footnote w:type="continuationSeparator" w:id="0">
    <w:p w14:paraId="144A5D23" w14:textId="77777777" w:rsidR="004952DC" w:rsidRDefault="004952DC" w:rsidP="006939E4">
      <w:pPr>
        <w:spacing w:after="0" w:line="240" w:lineRule="auto"/>
      </w:pPr>
      <w:r>
        <w:continuationSeparator/>
      </w:r>
    </w:p>
  </w:footnote>
  <w:footnote w:type="continuationNotice" w:id="1">
    <w:p w14:paraId="742E04D9" w14:textId="77777777" w:rsidR="001A72D5" w:rsidRDefault="001A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ABD8A" w14:textId="77777777" w:rsidR="006939E4" w:rsidRDefault="006939E4">
    <w:pPr>
      <w:pStyle w:val="Header"/>
    </w:pPr>
    <w:r>
      <w:t xml:space="preserve">Art and Design – Design Technology </w:t>
    </w:r>
  </w:p>
  <w:p w14:paraId="49A6A7F3" w14:textId="51C49DDC" w:rsidR="006939E4" w:rsidRDefault="5DD57D27">
    <w:pPr>
      <w:pStyle w:val="Header"/>
    </w:pPr>
    <w:r>
      <w:t xml:space="preserve">2024 - 2025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2D"/>
    <w:rsid w:val="00005BD8"/>
    <w:rsid w:val="000564D8"/>
    <w:rsid w:val="000F62B5"/>
    <w:rsid w:val="000F6DE1"/>
    <w:rsid w:val="00167613"/>
    <w:rsid w:val="001A72D5"/>
    <w:rsid w:val="001B7C8C"/>
    <w:rsid w:val="002B7C07"/>
    <w:rsid w:val="003004D8"/>
    <w:rsid w:val="004952DC"/>
    <w:rsid w:val="005821C5"/>
    <w:rsid w:val="00586666"/>
    <w:rsid w:val="006939E4"/>
    <w:rsid w:val="006C209A"/>
    <w:rsid w:val="00766C76"/>
    <w:rsid w:val="007B3A6B"/>
    <w:rsid w:val="007D5A11"/>
    <w:rsid w:val="0083532D"/>
    <w:rsid w:val="009408CA"/>
    <w:rsid w:val="009A6AA3"/>
    <w:rsid w:val="00AD4D1E"/>
    <w:rsid w:val="00BC5817"/>
    <w:rsid w:val="00CA1BD4"/>
    <w:rsid w:val="00F630D1"/>
    <w:rsid w:val="06434158"/>
    <w:rsid w:val="064DFDEC"/>
    <w:rsid w:val="0692057C"/>
    <w:rsid w:val="06AA00F6"/>
    <w:rsid w:val="07DF9B86"/>
    <w:rsid w:val="09356A5E"/>
    <w:rsid w:val="09BCFEED"/>
    <w:rsid w:val="1079D2F8"/>
    <w:rsid w:val="11EC2B52"/>
    <w:rsid w:val="129D0F7F"/>
    <w:rsid w:val="131AA599"/>
    <w:rsid w:val="15C0422E"/>
    <w:rsid w:val="16CF726B"/>
    <w:rsid w:val="175B2780"/>
    <w:rsid w:val="177DE5DA"/>
    <w:rsid w:val="18FC24A0"/>
    <w:rsid w:val="1913DB39"/>
    <w:rsid w:val="1C20C0C6"/>
    <w:rsid w:val="1CAABA2A"/>
    <w:rsid w:val="1DC52363"/>
    <w:rsid w:val="1DFD1D98"/>
    <w:rsid w:val="2029ED0F"/>
    <w:rsid w:val="2382812E"/>
    <w:rsid w:val="2679B5CA"/>
    <w:rsid w:val="29645B9D"/>
    <w:rsid w:val="29D5C9D4"/>
    <w:rsid w:val="2A644EA8"/>
    <w:rsid w:val="2A6F8F89"/>
    <w:rsid w:val="2AE69789"/>
    <w:rsid w:val="2B2F35E9"/>
    <w:rsid w:val="2BDCF10F"/>
    <w:rsid w:val="2D38955A"/>
    <w:rsid w:val="2D4133B1"/>
    <w:rsid w:val="2F8E9F6C"/>
    <w:rsid w:val="3150B8B8"/>
    <w:rsid w:val="318B0657"/>
    <w:rsid w:val="329784B1"/>
    <w:rsid w:val="34BA8835"/>
    <w:rsid w:val="36B4BC2E"/>
    <w:rsid w:val="388D5179"/>
    <w:rsid w:val="3C1E6687"/>
    <w:rsid w:val="3F9D758A"/>
    <w:rsid w:val="410180B3"/>
    <w:rsid w:val="41CB30CE"/>
    <w:rsid w:val="43B709D9"/>
    <w:rsid w:val="458EF491"/>
    <w:rsid w:val="47C2D0F7"/>
    <w:rsid w:val="49FE5A67"/>
    <w:rsid w:val="4C00B4A5"/>
    <w:rsid w:val="4CAFA4B1"/>
    <w:rsid w:val="4D58B1CC"/>
    <w:rsid w:val="4DD096B2"/>
    <w:rsid w:val="4E96D4AA"/>
    <w:rsid w:val="4EB07339"/>
    <w:rsid w:val="4FD0AA45"/>
    <w:rsid w:val="516CBA4F"/>
    <w:rsid w:val="51D63AD0"/>
    <w:rsid w:val="54C727DB"/>
    <w:rsid w:val="55147A81"/>
    <w:rsid w:val="55D3D613"/>
    <w:rsid w:val="57624995"/>
    <w:rsid w:val="5961F09E"/>
    <w:rsid w:val="5B3053D1"/>
    <w:rsid w:val="5B5886AC"/>
    <w:rsid w:val="5B82B785"/>
    <w:rsid w:val="5CB58848"/>
    <w:rsid w:val="5CC49A5D"/>
    <w:rsid w:val="5DD57D27"/>
    <w:rsid w:val="6231E9DA"/>
    <w:rsid w:val="634C86D3"/>
    <w:rsid w:val="63ADDEAE"/>
    <w:rsid w:val="66B9B03C"/>
    <w:rsid w:val="66C281A2"/>
    <w:rsid w:val="67C404FB"/>
    <w:rsid w:val="6878083F"/>
    <w:rsid w:val="695FD55C"/>
    <w:rsid w:val="6C445555"/>
    <w:rsid w:val="6EACDE53"/>
    <w:rsid w:val="6F579869"/>
    <w:rsid w:val="7419869B"/>
    <w:rsid w:val="759336F6"/>
    <w:rsid w:val="762419B0"/>
    <w:rsid w:val="76B218DF"/>
    <w:rsid w:val="789CB312"/>
    <w:rsid w:val="7BBDC8DD"/>
    <w:rsid w:val="7C08AB7A"/>
    <w:rsid w:val="7E060AB5"/>
    <w:rsid w:val="7EF11C52"/>
    <w:rsid w:val="7FA5C753"/>
    <w:rsid w:val="7FE0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42DD"/>
  <w15:chartTrackingRefBased/>
  <w15:docId w15:val="{F82780BA-11CB-45DF-B050-E15FD59E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9E4"/>
  </w:style>
  <w:style w:type="paragraph" w:styleId="Footer">
    <w:name w:val="footer"/>
    <w:basedOn w:val="Normal"/>
    <w:link w:val="FooterChar"/>
    <w:uiPriority w:val="99"/>
    <w:unhideWhenUsed/>
    <w:rsid w:val="00693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9E4"/>
  </w:style>
  <w:style w:type="paragraph" w:customStyle="1" w:styleId="paragraph">
    <w:name w:val="paragraph"/>
    <w:basedOn w:val="Normal"/>
    <w:rsid w:val="00F6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630D1"/>
  </w:style>
  <w:style w:type="character" w:customStyle="1" w:styleId="eop">
    <w:name w:val="eop"/>
    <w:basedOn w:val="DefaultParagraphFont"/>
    <w:rsid w:val="00F6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373CC16D615459A1018BDFCC0EB7D" ma:contentTypeVersion="18" ma:contentTypeDescription="Create a new document." ma:contentTypeScope="" ma:versionID="c6531204985476d65002c75684b354b0">
  <xsd:schema xmlns:xsd="http://www.w3.org/2001/XMLSchema" xmlns:xs="http://www.w3.org/2001/XMLSchema" xmlns:p="http://schemas.microsoft.com/office/2006/metadata/properties" xmlns:ns2="40318af7-25e9-4219-987a-8b749997591b" xmlns:ns3="2d815ded-6078-4c55-886e-68c333f2fcf5" targetNamespace="http://schemas.microsoft.com/office/2006/metadata/properties" ma:root="true" ma:fieldsID="9b718d1bbc9455f1362d5c334f3c0121" ns2:_="" ns3:_="">
    <xsd:import namespace="40318af7-25e9-4219-987a-8b749997591b"/>
    <xsd:import namespace="2d815ded-6078-4c55-886e-68c333f2f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18af7-25e9-4219-987a-8b7499975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672cfc-47ba-4fa6-b60d-e876b1135d62}" ma:internalName="TaxCatchAll" ma:showField="CatchAllData" ma:web="40318af7-25e9-4219-987a-8b7499975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15ded-6078-4c55-886e-68c333f2f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318af7-25e9-4219-987a-8b749997591b" xsi:nil="true"/>
    <lcf76f155ced4ddcb4097134ff3c332f xmlns="2d815ded-6078-4c55-886e-68c333f2fc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B11A0-557E-49D2-9C5B-16EA8CA6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18af7-25e9-4219-987a-8b749997591b"/>
    <ds:schemaRef ds:uri="2d815ded-6078-4c55-886e-68c333f2f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6093E-8DEE-4A23-8070-E3EA2825C9E9}">
  <ds:schemaRefs>
    <ds:schemaRef ds:uri="http://schemas.microsoft.com/office/2006/metadata/properties"/>
    <ds:schemaRef ds:uri="http://schemas.microsoft.com/office/infopath/2007/PartnerControls"/>
    <ds:schemaRef ds:uri="40318af7-25e9-4219-987a-8b749997591b"/>
    <ds:schemaRef ds:uri="2d815ded-6078-4c55-886e-68c333f2fcf5"/>
  </ds:schemaRefs>
</ds:datastoreItem>
</file>

<file path=customXml/itemProps3.xml><?xml version="1.0" encoding="utf-8"?>
<ds:datastoreItem xmlns:ds="http://schemas.openxmlformats.org/officeDocument/2006/customXml" ds:itemID="{5CC41B2E-1165-4F65-AAF1-11391841B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Company>International House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Miranda</dc:creator>
  <cp:keywords/>
  <dc:description/>
  <cp:lastModifiedBy>Branson, Roberta</cp:lastModifiedBy>
  <cp:revision>2</cp:revision>
  <dcterms:created xsi:type="dcterms:W3CDTF">2024-09-18T11:38:00Z</dcterms:created>
  <dcterms:modified xsi:type="dcterms:W3CDTF">2024-09-18T11:38:00Z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0x010100A67373CC16D615459A1018BDFCC0EB7D</vt:lpwstr>
  </property>
  <property fmtid="{D5CDD505-2E9C-101B-9397-08002B2CF9AE}" pid="3" name="MediaServiceImageTags">
    <vt:lpwstr/>
  </property>
</Properties>
</file>