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5BD5" w14:textId="77777777" w:rsidR="00010C6D" w:rsidRPr="001B197D" w:rsidRDefault="007916CD" w:rsidP="001B197D">
      <w:pPr>
        <w:pStyle w:val="Heading1"/>
        <w:spacing w:before="139"/>
        <w:ind w:left="6720" w:right="3431" w:hanging="3491"/>
        <w:jc w:val="center"/>
        <w:rPr>
          <w:rFonts w:ascii="Century Gothic" w:hAnsi="Century Gothic"/>
          <w:sz w:val="16"/>
          <w:szCs w:val="16"/>
        </w:rPr>
      </w:pPr>
      <w:r w:rsidRPr="001B197D">
        <w:rPr>
          <w:rFonts w:ascii="Century Gothic" w:hAnsi="Century Gothic"/>
          <w:sz w:val="16"/>
          <w:szCs w:val="16"/>
        </w:rPr>
        <w:t xml:space="preserve">School Operations Risk Assessment (COVID 19) – </w:t>
      </w:r>
      <w:r w:rsidR="00DA5AB0">
        <w:rPr>
          <w:rFonts w:ascii="Century Gothic" w:hAnsi="Century Gothic"/>
          <w:sz w:val="16"/>
          <w:szCs w:val="16"/>
        </w:rPr>
        <w:t>St John’s Primary School</w:t>
      </w:r>
    </w:p>
    <w:p w14:paraId="7227BBA4" w14:textId="77777777" w:rsidR="00506296" w:rsidRPr="001B197D" w:rsidRDefault="007916CD" w:rsidP="00010C6D">
      <w:pPr>
        <w:pStyle w:val="Heading1"/>
        <w:spacing w:before="139"/>
        <w:ind w:left="6720" w:right="3431" w:hanging="3491"/>
        <w:jc w:val="center"/>
        <w:rPr>
          <w:rFonts w:ascii="Century Gothic" w:hAnsi="Century Gothic"/>
          <w:sz w:val="16"/>
          <w:szCs w:val="16"/>
          <w:u w:val="none"/>
        </w:rPr>
      </w:pPr>
      <w:r w:rsidRPr="001B197D">
        <w:rPr>
          <w:rFonts w:ascii="Century Gothic" w:hAnsi="Century Gothic"/>
          <w:sz w:val="16"/>
          <w:szCs w:val="16"/>
        </w:rPr>
        <w:t>Academic Year 2021-22</w:t>
      </w:r>
      <w:r w:rsidR="00010C6D" w:rsidRPr="001B197D">
        <w:rPr>
          <w:rFonts w:ascii="Century Gothic" w:hAnsi="Century Gothic"/>
          <w:sz w:val="16"/>
          <w:szCs w:val="16"/>
        </w:rPr>
        <w:t xml:space="preserve"> - </w:t>
      </w:r>
      <w:r w:rsidR="00DA5AB0">
        <w:rPr>
          <w:rFonts w:ascii="Century Gothic" w:hAnsi="Century Gothic"/>
          <w:sz w:val="16"/>
          <w:szCs w:val="16"/>
        </w:rPr>
        <w:t>Latest update 6.9</w:t>
      </w:r>
      <w:r w:rsidRPr="001B197D">
        <w:rPr>
          <w:rFonts w:ascii="Century Gothic" w:hAnsi="Century Gothic"/>
          <w:sz w:val="16"/>
          <w:szCs w:val="16"/>
        </w:rPr>
        <w:t>.21</w:t>
      </w:r>
    </w:p>
    <w:p w14:paraId="7956646E" w14:textId="77777777" w:rsidR="00506296" w:rsidRPr="001B197D" w:rsidRDefault="00506296">
      <w:pPr>
        <w:pStyle w:val="BodyText"/>
        <w:spacing w:before="4"/>
        <w:rPr>
          <w:rFonts w:ascii="Century Gothic" w:hAnsi="Century Gothic"/>
          <w:b/>
          <w:sz w:val="16"/>
          <w:szCs w:val="16"/>
        </w:rPr>
      </w:pPr>
    </w:p>
    <w:p w14:paraId="0257D8DC" w14:textId="77777777" w:rsidR="00506296" w:rsidRPr="001B197D" w:rsidRDefault="007916CD">
      <w:pPr>
        <w:pStyle w:val="BodyText"/>
        <w:spacing w:before="59"/>
        <w:ind w:left="100" w:right="529"/>
        <w:rPr>
          <w:rFonts w:asciiTheme="minorHAnsi" w:hAnsiTheme="minorHAnsi" w:cstheme="minorHAnsi"/>
          <w:sz w:val="18"/>
          <w:szCs w:val="18"/>
        </w:rPr>
      </w:pPr>
      <w:r w:rsidRPr="001B197D">
        <w:rPr>
          <w:rFonts w:asciiTheme="minorHAnsi" w:hAnsiTheme="minorHAnsi" w:cstheme="minorHAnsi"/>
          <w:sz w:val="18"/>
          <w:szCs w:val="18"/>
        </w:rPr>
        <w:t>The purpose of this risk assessment is to address the additional risk of the transmission of Covid-19 infection during school operating hours. It has been updated in line with guidance from the UK Government which changed most recently in August 2021</w:t>
      </w:r>
    </w:p>
    <w:p w14:paraId="7F271E00" w14:textId="77777777" w:rsidR="00506296" w:rsidRPr="001B197D" w:rsidRDefault="00506296">
      <w:pPr>
        <w:pStyle w:val="BodyText"/>
        <w:rPr>
          <w:rFonts w:asciiTheme="minorHAnsi" w:hAnsiTheme="minorHAnsi" w:cstheme="minorHAnsi"/>
          <w:sz w:val="18"/>
          <w:szCs w:val="18"/>
        </w:rPr>
      </w:pPr>
    </w:p>
    <w:p w14:paraId="1AB6DB0B" w14:textId="77777777" w:rsidR="00506296" w:rsidRPr="001B197D" w:rsidRDefault="00864FC0">
      <w:pPr>
        <w:pStyle w:val="BodyText"/>
        <w:ind w:left="100"/>
        <w:rPr>
          <w:rFonts w:asciiTheme="minorHAnsi" w:hAnsiTheme="minorHAnsi" w:cstheme="minorHAnsi"/>
          <w:sz w:val="18"/>
          <w:szCs w:val="18"/>
        </w:rPr>
      </w:pPr>
      <w:hyperlink r:id="rId8">
        <w:r w:rsidR="007916CD" w:rsidRPr="001B197D">
          <w:rPr>
            <w:rFonts w:asciiTheme="minorHAnsi" w:hAnsiTheme="minorHAnsi" w:cstheme="minorHAnsi"/>
            <w:color w:val="0000FF"/>
            <w:sz w:val="18"/>
            <w:szCs w:val="18"/>
            <w:u w:val="single" w:color="0000FF"/>
          </w:rPr>
          <w:t>https://www.gov.uk/government/publications/actions-for-schools-during-the-coronavirus-outbreak/schools-covid-19-operational-guidance</w:t>
        </w:r>
      </w:hyperlink>
    </w:p>
    <w:p w14:paraId="73FDF4E8" w14:textId="77777777" w:rsidR="00506296" w:rsidRPr="001B197D" w:rsidRDefault="00506296">
      <w:pPr>
        <w:pStyle w:val="BodyText"/>
        <w:spacing w:before="1"/>
        <w:rPr>
          <w:rFonts w:asciiTheme="minorHAnsi" w:hAnsiTheme="minorHAnsi" w:cstheme="minorHAnsi"/>
          <w:sz w:val="18"/>
          <w:szCs w:val="18"/>
        </w:rPr>
      </w:pPr>
    </w:p>
    <w:p w14:paraId="70A96628" w14:textId="77777777" w:rsidR="00506296" w:rsidRPr="001B197D" w:rsidRDefault="00864FC0">
      <w:pPr>
        <w:pStyle w:val="BodyText"/>
        <w:spacing w:before="59"/>
        <w:ind w:left="100"/>
        <w:rPr>
          <w:rFonts w:asciiTheme="minorHAnsi" w:hAnsiTheme="minorHAnsi" w:cstheme="minorHAnsi"/>
          <w:sz w:val="18"/>
          <w:szCs w:val="18"/>
        </w:rPr>
      </w:pPr>
      <w:hyperlink r:id="rId9">
        <w:r w:rsidR="007916CD" w:rsidRPr="001B197D">
          <w:rPr>
            <w:rFonts w:asciiTheme="minorHAnsi" w:hAnsiTheme="minorHAnsi" w:cstheme="minorHAnsi"/>
            <w:color w:val="0000FF"/>
            <w:sz w:val="18"/>
            <w:szCs w:val="18"/>
            <w:u w:val="single" w:color="0000FF"/>
          </w:rPr>
          <w:t>https://assets.publishing.service.gov.uk/government/uploads/system/uploads/attachment_data/file/1011704/20210817_Contingency_Framework_FINAL.pdf</w:t>
        </w:r>
      </w:hyperlink>
    </w:p>
    <w:p w14:paraId="2DC112BB" w14:textId="77777777" w:rsidR="00506296" w:rsidRPr="001B197D" w:rsidRDefault="00506296">
      <w:pPr>
        <w:pStyle w:val="BodyText"/>
        <w:spacing w:before="3"/>
        <w:rPr>
          <w:rFonts w:asciiTheme="minorHAnsi" w:hAnsiTheme="minorHAnsi" w:cstheme="minorHAnsi"/>
          <w:sz w:val="18"/>
          <w:szCs w:val="18"/>
        </w:rPr>
      </w:pPr>
    </w:p>
    <w:p w14:paraId="62F84FB2" w14:textId="77777777" w:rsidR="00506296" w:rsidRPr="001B197D" w:rsidRDefault="007916CD">
      <w:pPr>
        <w:pStyle w:val="Heading2"/>
        <w:spacing w:before="59"/>
        <w:ind w:right="676"/>
        <w:rPr>
          <w:rFonts w:asciiTheme="minorHAnsi" w:hAnsiTheme="minorHAnsi" w:cstheme="minorHAnsi"/>
          <w:sz w:val="18"/>
          <w:szCs w:val="18"/>
        </w:rPr>
      </w:pPr>
      <w:r w:rsidRPr="001B197D">
        <w:rPr>
          <w:rFonts w:asciiTheme="minorHAnsi" w:hAnsiTheme="minorHAnsi" w:cstheme="minorHAnsi"/>
          <w:sz w:val="18"/>
          <w:szCs w:val="18"/>
        </w:rPr>
        <w:t xml:space="preserve">THIS RISK ASSESSMENT WILL BE KEPT UNDER CONSTANT REVIEW </w:t>
      </w:r>
    </w:p>
    <w:p w14:paraId="6B164F9B" w14:textId="77777777" w:rsidR="00506296" w:rsidRPr="001B197D" w:rsidRDefault="00506296">
      <w:pPr>
        <w:pStyle w:val="BodyText"/>
        <w:spacing w:before="1"/>
        <w:rPr>
          <w:rFonts w:asciiTheme="minorHAnsi" w:hAnsiTheme="minorHAnsi" w:cstheme="minorHAnsi"/>
          <w:b/>
          <w:sz w:val="18"/>
          <w:szCs w:val="18"/>
        </w:rPr>
      </w:pPr>
    </w:p>
    <w:p w14:paraId="51F8D562" w14:textId="77777777" w:rsidR="00506296" w:rsidRPr="001B197D" w:rsidRDefault="0078014C">
      <w:pPr>
        <w:ind w:left="100" w:right="1206"/>
        <w:rPr>
          <w:rFonts w:asciiTheme="minorHAnsi" w:hAnsiTheme="minorHAnsi" w:cstheme="minorHAnsi"/>
          <w:b/>
          <w:sz w:val="18"/>
          <w:szCs w:val="18"/>
        </w:rPr>
      </w:pPr>
      <w:r>
        <w:rPr>
          <w:rFonts w:asciiTheme="minorHAnsi" w:hAnsiTheme="minorHAnsi" w:cstheme="minorHAnsi"/>
          <w:b/>
          <w:sz w:val="18"/>
          <w:szCs w:val="18"/>
        </w:rPr>
        <w:t>St John’s</w:t>
      </w:r>
      <w:r w:rsidR="007916CD" w:rsidRPr="001B197D">
        <w:rPr>
          <w:rFonts w:asciiTheme="minorHAnsi" w:hAnsiTheme="minorHAnsi" w:cstheme="minorHAnsi"/>
          <w:b/>
          <w:sz w:val="18"/>
          <w:szCs w:val="18"/>
        </w:rPr>
        <w:t xml:space="preserve"> have considered national government and local authority advice, and put that within our risk assessment judgements. We are confident in our systems and safeguards to mitigate the risk of infection spread for staff and students whilst balancing the attendance, mental health and wellbeing of students and staff.</w:t>
      </w:r>
    </w:p>
    <w:p w14:paraId="521EF5FB" w14:textId="77777777" w:rsidR="00506296" w:rsidRPr="001B197D" w:rsidRDefault="00012B50">
      <w:pPr>
        <w:pStyle w:val="BodyText"/>
        <w:spacing w:before="10"/>
        <w:rPr>
          <w:rFonts w:asciiTheme="minorHAnsi" w:hAnsiTheme="minorHAnsi" w:cstheme="minorHAnsi"/>
          <w:b/>
          <w:sz w:val="18"/>
          <w:szCs w:val="18"/>
        </w:rPr>
      </w:pPr>
      <w:r w:rsidRPr="001B197D">
        <w:rPr>
          <w:rFonts w:asciiTheme="minorHAnsi" w:hAnsiTheme="minorHAnsi" w:cstheme="minorHAnsi"/>
          <w:noProof/>
          <w:sz w:val="18"/>
          <w:szCs w:val="18"/>
          <w:lang w:val="en-GB" w:eastAsia="en-GB"/>
        </w:rPr>
        <mc:AlternateContent>
          <mc:Choice Requires="wps">
            <w:drawing>
              <wp:anchor distT="0" distB="0" distL="0" distR="0" simplePos="0" relativeHeight="251657728" behindDoc="1" locked="0" layoutInCell="1" allowOverlap="1" wp14:anchorId="21657982" wp14:editId="4CF33EAD">
                <wp:simplePos x="0" y="0"/>
                <wp:positionH relativeFrom="page">
                  <wp:posOffset>460375</wp:posOffset>
                </wp:positionH>
                <wp:positionV relativeFrom="paragraph">
                  <wp:posOffset>158750</wp:posOffset>
                </wp:positionV>
                <wp:extent cx="9462770" cy="279717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2770" cy="27971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8170A7" w14:textId="77777777" w:rsidR="007916CD" w:rsidRDefault="007916CD">
                            <w:pPr>
                              <w:spacing w:line="243" w:lineRule="exact"/>
                              <w:ind w:left="3098"/>
                              <w:rPr>
                                <w:rFonts w:asciiTheme="minorHAnsi" w:hAnsiTheme="minorHAnsi" w:cstheme="minorHAnsi"/>
                                <w:b/>
                                <w:sz w:val="18"/>
                                <w:szCs w:val="18"/>
                              </w:rPr>
                            </w:pPr>
                            <w:r w:rsidRPr="001B197D">
                              <w:rPr>
                                <w:rFonts w:asciiTheme="minorHAnsi" w:hAnsiTheme="minorHAnsi" w:cstheme="minorHAnsi"/>
                                <w:b/>
                                <w:sz w:val="18"/>
                                <w:szCs w:val="18"/>
                              </w:rPr>
                              <w:t>The “system of control” which will be at the</w:t>
                            </w:r>
                            <w:r w:rsidR="009A2D41">
                              <w:rPr>
                                <w:rFonts w:asciiTheme="minorHAnsi" w:hAnsiTheme="minorHAnsi" w:cstheme="minorHAnsi"/>
                                <w:b/>
                                <w:sz w:val="18"/>
                                <w:szCs w:val="18"/>
                              </w:rPr>
                              <w:t xml:space="preserve"> heart of how St John’s</w:t>
                            </w:r>
                            <w:r w:rsidRPr="001B197D">
                              <w:rPr>
                                <w:rFonts w:asciiTheme="minorHAnsi" w:hAnsiTheme="minorHAnsi" w:cstheme="minorHAnsi"/>
                                <w:b/>
                                <w:sz w:val="18"/>
                                <w:szCs w:val="18"/>
                              </w:rPr>
                              <w:t xml:space="preserve"> operates is in two parts as follows:</w:t>
                            </w:r>
                          </w:p>
                          <w:p w14:paraId="50CB7BD3" w14:textId="77777777" w:rsidR="004E4FE8" w:rsidRPr="001B197D" w:rsidRDefault="004E4FE8">
                            <w:pPr>
                              <w:spacing w:line="243" w:lineRule="exact"/>
                              <w:ind w:left="3098"/>
                              <w:rPr>
                                <w:rFonts w:asciiTheme="minorHAnsi" w:hAnsiTheme="minorHAnsi" w:cstheme="minorHAnsi"/>
                                <w:b/>
                                <w:sz w:val="18"/>
                                <w:szCs w:val="18"/>
                              </w:rPr>
                            </w:pPr>
                          </w:p>
                          <w:p w14:paraId="295A4098" w14:textId="77777777" w:rsidR="007916CD" w:rsidRPr="001B197D" w:rsidRDefault="007916CD">
                            <w:pPr>
                              <w:ind w:left="103"/>
                              <w:rPr>
                                <w:rFonts w:asciiTheme="minorHAnsi" w:hAnsiTheme="minorHAnsi" w:cstheme="minorHAnsi"/>
                                <w:b/>
                                <w:sz w:val="18"/>
                                <w:szCs w:val="18"/>
                              </w:rPr>
                            </w:pPr>
                            <w:r w:rsidRPr="001B197D">
                              <w:rPr>
                                <w:rFonts w:asciiTheme="minorHAnsi" w:hAnsiTheme="minorHAnsi" w:cstheme="minorHAnsi"/>
                                <w:b/>
                                <w:sz w:val="18"/>
                                <w:szCs w:val="18"/>
                              </w:rPr>
                              <w:t>Prevention:</w:t>
                            </w:r>
                            <w:r w:rsidR="004E4FE8">
                              <w:rPr>
                                <w:rFonts w:asciiTheme="minorHAnsi" w:hAnsiTheme="minorHAnsi" w:cstheme="minorHAnsi"/>
                                <w:b/>
                                <w:sz w:val="18"/>
                                <w:szCs w:val="18"/>
                              </w:rPr>
                              <w:t xml:space="preserve"> current measures as per latest government guidance</w:t>
                            </w:r>
                          </w:p>
                          <w:p w14:paraId="066CD320" w14:textId="77777777" w:rsidR="007916CD" w:rsidRPr="001B197D" w:rsidRDefault="007916CD" w:rsidP="001B197D">
                            <w:pPr>
                              <w:pStyle w:val="BodyText"/>
                              <w:numPr>
                                <w:ilvl w:val="0"/>
                                <w:numId w:val="26"/>
                              </w:numPr>
                              <w:spacing w:before="1"/>
                              <w:rPr>
                                <w:rFonts w:asciiTheme="minorHAnsi" w:hAnsiTheme="minorHAnsi" w:cstheme="minorHAnsi"/>
                                <w:sz w:val="18"/>
                                <w:szCs w:val="18"/>
                              </w:rPr>
                            </w:pPr>
                            <w:r w:rsidRPr="001B197D">
                              <w:rPr>
                                <w:rFonts w:asciiTheme="minorHAnsi" w:hAnsiTheme="minorHAnsi" w:cstheme="minorHAnsi"/>
                                <w:sz w:val="18"/>
                                <w:szCs w:val="18"/>
                              </w:rPr>
                              <w:t>Minimise contact with individuals who are unwell by ensuring that those who have coronavirus (COVID-19) symptoms, do not attend school.</w:t>
                            </w:r>
                          </w:p>
                          <w:p w14:paraId="17EC262E" w14:textId="77777777" w:rsidR="007916CD" w:rsidRPr="001B197D" w:rsidRDefault="007916CD">
                            <w:pPr>
                              <w:pStyle w:val="BodyText"/>
                              <w:numPr>
                                <w:ilvl w:val="0"/>
                                <w:numId w:val="26"/>
                              </w:numPr>
                              <w:tabs>
                                <w:tab w:val="left" w:pos="310"/>
                              </w:tabs>
                              <w:spacing w:before="1" w:line="243" w:lineRule="exact"/>
                              <w:rPr>
                                <w:rFonts w:asciiTheme="minorHAnsi" w:hAnsiTheme="minorHAnsi" w:cstheme="minorHAnsi"/>
                                <w:sz w:val="18"/>
                                <w:szCs w:val="18"/>
                              </w:rPr>
                            </w:pPr>
                            <w:r w:rsidRPr="001B197D">
                              <w:rPr>
                                <w:rFonts w:asciiTheme="minorHAnsi" w:hAnsiTheme="minorHAnsi" w:cstheme="minorHAnsi"/>
                                <w:sz w:val="18"/>
                                <w:szCs w:val="18"/>
                              </w:rPr>
                              <w:t>Clean hands thoroughly more often than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usual.</w:t>
                            </w:r>
                          </w:p>
                          <w:p w14:paraId="598164FD"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Ensure good respiratory hygiene for everyone by promoting the ‘catch it, bin it, kill it’</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approach.</w:t>
                            </w:r>
                          </w:p>
                          <w:p w14:paraId="540C132D"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Continue enhanced cleaning, including cleaning frequently touched</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surfaces.</w:t>
                            </w:r>
                          </w:p>
                          <w:p w14:paraId="6E489A4F"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Encourage social distancing wherever</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possible.</w:t>
                            </w:r>
                          </w:p>
                          <w:p w14:paraId="7254B74A"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Keep occupied spaces well</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ventilated.</w:t>
                            </w:r>
                          </w:p>
                          <w:p w14:paraId="370895FB"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Where necessary, wear appropriate personal protective equipment (RRE-Risk Reducing Equipment) in specific circumstances as identified</w:t>
                            </w:r>
                            <w:r w:rsidRPr="001B197D">
                              <w:rPr>
                                <w:rFonts w:asciiTheme="minorHAnsi" w:hAnsiTheme="minorHAnsi" w:cstheme="minorHAnsi"/>
                                <w:spacing w:val="-12"/>
                                <w:sz w:val="18"/>
                                <w:szCs w:val="18"/>
                              </w:rPr>
                              <w:t xml:space="preserve"> </w:t>
                            </w:r>
                            <w:r w:rsidRPr="001B197D">
                              <w:rPr>
                                <w:rFonts w:asciiTheme="minorHAnsi" w:hAnsiTheme="minorHAnsi" w:cstheme="minorHAnsi"/>
                                <w:sz w:val="18"/>
                                <w:szCs w:val="18"/>
                              </w:rPr>
                              <w:t>below.</w:t>
                            </w:r>
                          </w:p>
                          <w:p w14:paraId="5F6EA103"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Follow Public Health advice on testing, self-isolation and managing confirmed cases of COVID</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19.</w:t>
                            </w:r>
                          </w:p>
                          <w:p w14:paraId="3223E055" w14:textId="77777777" w:rsidR="007916CD" w:rsidRPr="001B197D" w:rsidRDefault="007916CD">
                            <w:pPr>
                              <w:pStyle w:val="BodyText"/>
                              <w:spacing w:before="11"/>
                              <w:rPr>
                                <w:rFonts w:asciiTheme="minorHAnsi" w:hAnsiTheme="minorHAnsi" w:cstheme="minorHAnsi"/>
                                <w:sz w:val="18"/>
                                <w:szCs w:val="18"/>
                              </w:rPr>
                            </w:pPr>
                          </w:p>
                          <w:p w14:paraId="2561FA77" w14:textId="77777777" w:rsidR="007916CD" w:rsidRPr="001B197D" w:rsidRDefault="007916CD">
                            <w:pPr>
                              <w:ind w:left="103"/>
                              <w:rPr>
                                <w:rFonts w:asciiTheme="minorHAnsi" w:hAnsiTheme="minorHAnsi" w:cstheme="minorHAnsi"/>
                                <w:b/>
                                <w:sz w:val="18"/>
                                <w:szCs w:val="18"/>
                              </w:rPr>
                            </w:pPr>
                            <w:r w:rsidRPr="001B197D">
                              <w:rPr>
                                <w:rFonts w:asciiTheme="minorHAnsi" w:hAnsiTheme="minorHAnsi" w:cstheme="minorHAnsi"/>
                                <w:b/>
                                <w:sz w:val="18"/>
                                <w:szCs w:val="18"/>
                              </w:rPr>
                              <w:t>Response to any infection:</w:t>
                            </w:r>
                            <w:r w:rsidR="004E4FE8">
                              <w:rPr>
                                <w:rFonts w:asciiTheme="minorHAnsi" w:hAnsiTheme="minorHAnsi" w:cstheme="minorHAnsi"/>
                                <w:b/>
                                <w:sz w:val="18"/>
                                <w:szCs w:val="18"/>
                              </w:rPr>
                              <w:t xml:space="preserve"> as per Outbreak Management Plan – see Appendix A</w:t>
                            </w:r>
                          </w:p>
                          <w:p w14:paraId="3AD27C0D" w14:textId="77777777" w:rsidR="007916CD" w:rsidRPr="001B197D" w:rsidRDefault="007916CD">
                            <w:pPr>
                              <w:pStyle w:val="BodyText"/>
                              <w:numPr>
                                <w:ilvl w:val="0"/>
                                <w:numId w:val="26"/>
                              </w:numPr>
                              <w:tabs>
                                <w:tab w:val="left" w:pos="411"/>
                              </w:tabs>
                              <w:spacing w:before="1"/>
                              <w:ind w:left="410" w:hanging="308"/>
                              <w:rPr>
                                <w:rFonts w:asciiTheme="minorHAnsi" w:hAnsiTheme="minorHAnsi" w:cstheme="minorHAnsi"/>
                                <w:sz w:val="18"/>
                                <w:szCs w:val="18"/>
                              </w:rPr>
                            </w:pPr>
                            <w:r w:rsidRPr="001B197D">
                              <w:rPr>
                                <w:rFonts w:asciiTheme="minorHAnsi" w:hAnsiTheme="minorHAnsi" w:cstheme="minorHAnsi"/>
                                <w:sz w:val="18"/>
                                <w:szCs w:val="18"/>
                              </w:rPr>
                              <w:t>Promote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and</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Engage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with the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NHS</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Test</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and</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Trace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process.</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following</w:t>
                            </w:r>
                            <w:r w:rsidRPr="001B197D">
                              <w:rPr>
                                <w:rFonts w:asciiTheme="minorHAnsi" w:hAnsiTheme="minorHAnsi" w:cstheme="minorHAnsi"/>
                                <w:spacing w:val="-3"/>
                                <w:sz w:val="18"/>
                                <w:szCs w:val="18"/>
                              </w:rPr>
                              <w:t xml:space="preserve"> Covid-19 </w:t>
                            </w:r>
                            <w:r w:rsidRPr="001B197D">
                              <w:rPr>
                                <w:rFonts w:asciiTheme="minorHAnsi" w:hAnsiTheme="minorHAnsi" w:cstheme="minorHAnsi"/>
                                <w:sz w:val="18"/>
                                <w:szCs w:val="18"/>
                              </w:rPr>
                              <w:t>procedures</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when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notified</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by</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a</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positive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case.</w:t>
                            </w:r>
                          </w:p>
                          <w:p w14:paraId="37EDC9E0" w14:textId="77777777" w:rsidR="007916CD" w:rsidRPr="001B197D" w:rsidRDefault="007916CD">
                            <w:pPr>
                              <w:pStyle w:val="BodyText"/>
                              <w:numPr>
                                <w:ilvl w:val="0"/>
                                <w:numId w:val="26"/>
                              </w:numPr>
                              <w:tabs>
                                <w:tab w:val="left" w:pos="411"/>
                              </w:tabs>
                              <w:ind w:left="410" w:hanging="308"/>
                              <w:rPr>
                                <w:rFonts w:asciiTheme="minorHAnsi" w:hAnsiTheme="minorHAnsi" w:cstheme="minorHAnsi"/>
                                <w:sz w:val="18"/>
                                <w:szCs w:val="18"/>
                              </w:rPr>
                            </w:pPr>
                            <w:r w:rsidRPr="001B197D">
                              <w:rPr>
                                <w:rFonts w:asciiTheme="minorHAnsi" w:hAnsiTheme="minorHAnsi" w:cstheme="minorHAnsi"/>
                                <w:sz w:val="18"/>
                                <w:szCs w:val="18"/>
                              </w:rPr>
                              <w:t>Manage confirmed cases of coronavirus (COVID-19) within the school.</w:t>
                            </w:r>
                          </w:p>
                          <w:p w14:paraId="38667755" w14:textId="77777777" w:rsidR="007916CD" w:rsidRPr="001B197D" w:rsidRDefault="007916CD">
                            <w:pPr>
                              <w:pStyle w:val="BodyText"/>
                              <w:numPr>
                                <w:ilvl w:val="0"/>
                                <w:numId w:val="26"/>
                              </w:numPr>
                              <w:tabs>
                                <w:tab w:val="left" w:pos="411"/>
                              </w:tabs>
                              <w:spacing w:before="1"/>
                              <w:ind w:left="410" w:hanging="308"/>
                              <w:rPr>
                                <w:rFonts w:asciiTheme="minorHAnsi" w:hAnsiTheme="minorHAnsi" w:cstheme="minorHAnsi"/>
                                <w:sz w:val="18"/>
                                <w:szCs w:val="18"/>
                              </w:rPr>
                            </w:pPr>
                            <w:r w:rsidRPr="001B197D">
                              <w:rPr>
                                <w:rFonts w:asciiTheme="minorHAnsi" w:hAnsiTheme="minorHAnsi" w:cstheme="minorHAnsi"/>
                                <w:sz w:val="18"/>
                                <w:szCs w:val="18"/>
                              </w:rPr>
                              <w:t>Contain any outbreak by informing and following local health protection team</w:t>
                            </w:r>
                            <w:r w:rsidRPr="001B197D">
                              <w:rPr>
                                <w:rFonts w:asciiTheme="minorHAnsi" w:hAnsiTheme="minorHAnsi" w:cstheme="minorHAnsi"/>
                                <w:spacing w:val="-23"/>
                                <w:sz w:val="18"/>
                                <w:szCs w:val="18"/>
                              </w:rPr>
                              <w:t xml:space="preserve"> </w:t>
                            </w:r>
                            <w:r w:rsidRPr="001B197D">
                              <w:rPr>
                                <w:rFonts w:asciiTheme="minorHAnsi" w:hAnsiTheme="minorHAnsi" w:cstheme="minorHAnsi"/>
                                <w:sz w:val="18"/>
                                <w:szCs w:val="18"/>
                              </w:rPr>
                              <w:t>advice.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57982" id="_x0000_t202" coordsize="21600,21600" o:spt="202" path="m,l,21600r21600,l21600,xe">
                <v:stroke joinstyle="miter"/>
                <v:path gradientshapeok="t" o:connecttype="rect"/>
              </v:shapetype>
              <v:shape id="Text Box 2" o:spid="_x0000_s1026" type="#_x0000_t202" style="position:absolute;margin-left:36.25pt;margin-top:12.5pt;width:745.1pt;height:220.2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" filled="f" strokeweight=".48pt">
                <v:textbox inset="0,0,0,0">
                  <w:txbxContent>
                    <w:p w14:paraId="108170A7" w14:textId="77777777" w:rsidR="007916CD" w:rsidRDefault="007916CD">
                      <w:pPr>
                        <w:spacing w:line="243" w:lineRule="exact"/>
                        <w:ind w:left="3098"/>
                        <w:rPr>
                          <w:rFonts w:asciiTheme="minorHAnsi" w:hAnsiTheme="minorHAnsi" w:cstheme="minorHAnsi"/>
                          <w:b/>
                          <w:sz w:val="18"/>
                          <w:szCs w:val="18"/>
                        </w:rPr>
                      </w:pPr>
                      <w:r w:rsidRPr="001B197D">
                        <w:rPr>
                          <w:rFonts w:asciiTheme="minorHAnsi" w:hAnsiTheme="minorHAnsi" w:cstheme="minorHAnsi"/>
                          <w:b/>
                          <w:sz w:val="18"/>
                          <w:szCs w:val="18"/>
                        </w:rPr>
                        <w:t>The “system of control” which will be at the</w:t>
                      </w:r>
                      <w:r w:rsidR="009A2D41">
                        <w:rPr>
                          <w:rFonts w:asciiTheme="minorHAnsi" w:hAnsiTheme="minorHAnsi" w:cstheme="minorHAnsi"/>
                          <w:b/>
                          <w:sz w:val="18"/>
                          <w:szCs w:val="18"/>
                        </w:rPr>
                        <w:t xml:space="preserve"> heart of how St John’s</w:t>
                      </w:r>
                      <w:r w:rsidRPr="001B197D">
                        <w:rPr>
                          <w:rFonts w:asciiTheme="minorHAnsi" w:hAnsiTheme="minorHAnsi" w:cstheme="minorHAnsi"/>
                          <w:b/>
                          <w:sz w:val="18"/>
                          <w:szCs w:val="18"/>
                        </w:rPr>
                        <w:t xml:space="preserve"> operates is in two parts as follows:</w:t>
                      </w:r>
                    </w:p>
                    <w:p w14:paraId="50CB7BD3" w14:textId="77777777" w:rsidR="004E4FE8" w:rsidRPr="001B197D" w:rsidRDefault="004E4FE8">
                      <w:pPr>
                        <w:spacing w:line="243" w:lineRule="exact"/>
                        <w:ind w:left="3098"/>
                        <w:rPr>
                          <w:rFonts w:asciiTheme="minorHAnsi" w:hAnsiTheme="minorHAnsi" w:cstheme="minorHAnsi"/>
                          <w:b/>
                          <w:sz w:val="18"/>
                          <w:szCs w:val="18"/>
                        </w:rPr>
                      </w:pPr>
                    </w:p>
                    <w:p w14:paraId="295A4098" w14:textId="77777777" w:rsidR="007916CD" w:rsidRPr="001B197D" w:rsidRDefault="007916CD">
                      <w:pPr>
                        <w:ind w:left="103"/>
                        <w:rPr>
                          <w:rFonts w:asciiTheme="minorHAnsi" w:hAnsiTheme="minorHAnsi" w:cstheme="minorHAnsi"/>
                          <w:b/>
                          <w:sz w:val="18"/>
                          <w:szCs w:val="18"/>
                        </w:rPr>
                      </w:pPr>
                      <w:r w:rsidRPr="001B197D">
                        <w:rPr>
                          <w:rFonts w:asciiTheme="minorHAnsi" w:hAnsiTheme="minorHAnsi" w:cstheme="minorHAnsi"/>
                          <w:b/>
                          <w:sz w:val="18"/>
                          <w:szCs w:val="18"/>
                        </w:rPr>
                        <w:t>Prevention:</w:t>
                      </w:r>
                      <w:r w:rsidR="004E4FE8">
                        <w:rPr>
                          <w:rFonts w:asciiTheme="minorHAnsi" w:hAnsiTheme="minorHAnsi" w:cstheme="minorHAnsi"/>
                          <w:b/>
                          <w:sz w:val="18"/>
                          <w:szCs w:val="18"/>
                        </w:rPr>
                        <w:t xml:space="preserve"> current measures as per latest government guidance</w:t>
                      </w:r>
                    </w:p>
                    <w:p w14:paraId="066CD320" w14:textId="77777777" w:rsidR="007916CD" w:rsidRPr="001B197D" w:rsidRDefault="007916CD" w:rsidP="001B197D">
                      <w:pPr>
                        <w:pStyle w:val="BodyText"/>
                        <w:numPr>
                          <w:ilvl w:val="0"/>
                          <w:numId w:val="26"/>
                        </w:numPr>
                        <w:spacing w:before="1"/>
                        <w:rPr>
                          <w:rFonts w:asciiTheme="minorHAnsi" w:hAnsiTheme="minorHAnsi" w:cstheme="minorHAnsi"/>
                          <w:sz w:val="18"/>
                          <w:szCs w:val="18"/>
                        </w:rPr>
                      </w:pPr>
                      <w:r w:rsidRPr="001B197D">
                        <w:rPr>
                          <w:rFonts w:asciiTheme="minorHAnsi" w:hAnsiTheme="minorHAnsi" w:cstheme="minorHAnsi"/>
                          <w:sz w:val="18"/>
                          <w:szCs w:val="18"/>
                        </w:rPr>
                        <w:t>Minimise contact with individuals who are unwell by ensuring that those who have coronavirus (COVID-19) symptoms, do not attend school.</w:t>
                      </w:r>
                    </w:p>
                    <w:p w14:paraId="17EC262E" w14:textId="77777777" w:rsidR="007916CD" w:rsidRPr="001B197D" w:rsidRDefault="007916CD">
                      <w:pPr>
                        <w:pStyle w:val="BodyText"/>
                        <w:numPr>
                          <w:ilvl w:val="0"/>
                          <w:numId w:val="26"/>
                        </w:numPr>
                        <w:tabs>
                          <w:tab w:val="left" w:pos="310"/>
                        </w:tabs>
                        <w:spacing w:before="1" w:line="243" w:lineRule="exact"/>
                        <w:rPr>
                          <w:rFonts w:asciiTheme="minorHAnsi" w:hAnsiTheme="minorHAnsi" w:cstheme="minorHAnsi"/>
                          <w:sz w:val="18"/>
                          <w:szCs w:val="18"/>
                        </w:rPr>
                      </w:pPr>
                      <w:r w:rsidRPr="001B197D">
                        <w:rPr>
                          <w:rFonts w:asciiTheme="minorHAnsi" w:hAnsiTheme="minorHAnsi" w:cstheme="minorHAnsi"/>
                          <w:sz w:val="18"/>
                          <w:szCs w:val="18"/>
                        </w:rPr>
                        <w:t>Clean hands thoroughly more often than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usual.</w:t>
                      </w:r>
                    </w:p>
                    <w:p w14:paraId="598164FD"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Ensure good respiratory hygiene for everyone by promoting the ‘catch it, bin it, kill it’</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approach.</w:t>
                      </w:r>
                    </w:p>
                    <w:p w14:paraId="540C132D"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Continue enhanced cleaning, including cleaning frequently touched</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surfaces.</w:t>
                      </w:r>
                    </w:p>
                    <w:p w14:paraId="6E489A4F"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Encourage social distancing wherever</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possible.</w:t>
                      </w:r>
                    </w:p>
                    <w:p w14:paraId="7254B74A" w14:textId="77777777" w:rsidR="007916CD" w:rsidRPr="001B197D" w:rsidRDefault="007916CD">
                      <w:pPr>
                        <w:pStyle w:val="BodyText"/>
                        <w:numPr>
                          <w:ilvl w:val="0"/>
                          <w:numId w:val="26"/>
                        </w:numPr>
                        <w:tabs>
                          <w:tab w:val="left" w:pos="310"/>
                        </w:tabs>
                        <w:spacing w:line="243" w:lineRule="exact"/>
                        <w:rPr>
                          <w:rFonts w:asciiTheme="minorHAnsi" w:hAnsiTheme="minorHAnsi" w:cstheme="minorHAnsi"/>
                          <w:sz w:val="18"/>
                          <w:szCs w:val="18"/>
                        </w:rPr>
                      </w:pPr>
                      <w:r w:rsidRPr="001B197D">
                        <w:rPr>
                          <w:rFonts w:asciiTheme="minorHAnsi" w:hAnsiTheme="minorHAnsi" w:cstheme="minorHAnsi"/>
                          <w:sz w:val="18"/>
                          <w:szCs w:val="18"/>
                        </w:rPr>
                        <w:t>Keep occupied spaces well</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ventilated.</w:t>
                      </w:r>
                    </w:p>
                    <w:p w14:paraId="370895FB"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Where necessary, wear appropriate personal protective equipment (RRE-Risk Reducing Equipment) in specific circumstances as identified</w:t>
                      </w:r>
                      <w:r w:rsidRPr="001B197D">
                        <w:rPr>
                          <w:rFonts w:asciiTheme="minorHAnsi" w:hAnsiTheme="minorHAnsi" w:cstheme="minorHAnsi"/>
                          <w:spacing w:val="-12"/>
                          <w:sz w:val="18"/>
                          <w:szCs w:val="18"/>
                        </w:rPr>
                        <w:t xml:space="preserve"> </w:t>
                      </w:r>
                      <w:r w:rsidRPr="001B197D">
                        <w:rPr>
                          <w:rFonts w:asciiTheme="minorHAnsi" w:hAnsiTheme="minorHAnsi" w:cstheme="minorHAnsi"/>
                          <w:sz w:val="18"/>
                          <w:szCs w:val="18"/>
                        </w:rPr>
                        <w:t>below.</w:t>
                      </w:r>
                    </w:p>
                    <w:p w14:paraId="5F6EA103" w14:textId="77777777" w:rsidR="007916CD" w:rsidRPr="001B197D" w:rsidRDefault="007916CD">
                      <w:pPr>
                        <w:pStyle w:val="BodyText"/>
                        <w:numPr>
                          <w:ilvl w:val="0"/>
                          <w:numId w:val="26"/>
                        </w:numPr>
                        <w:tabs>
                          <w:tab w:val="left" w:pos="310"/>
                        </w:tabs>
                        <w:spacing w:before="1"/>
                        <w:rPr>
                          <w:rFonts w:asciiTheme="minorHAnsi" w:hAnsiTheme="minorHAnsi" w:cstheme="minorHAnsi"/>
                          <w:sz w:val="18"/>
                          <w:szCs w:val="18"/>
                        </w:rPr>
                      </w:pPr>
                      <w:r w:rsidRPr="001B197D">
                        <w:rPr>
                          <w:rFonts w:asciiTheme="minorHAnsi" w:hAnsiTheme="minorHAnsi" w:cstheme="minorHAnsi"/>
                          <w:sz w:val="18"/>
                          <w:szCs w:val="18"/>
                        </w:rPr>
                        <w:t>Follow Public Health advice on testing, self-isolation and managing confirmed cases of COVID</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19.</w:t>
                      </w:r>
                    </w:p>
                    <w:p w14:paraId="3223E055" w14:textId="77777777" w:rsidR="007916CD" w:rsidRPr="001B197D" w:rsidRDefault="007916CD">
                      <w:pPr>
                        <w:pStyle w:val="BodyText"/>
                        <w:spacing w:before="11"/>
                        <w:rPr>
                          <w:rFonts w:asciiTheme="minorHAnsi" w:hAnsiTheme="minorHAnsi" w:cstheme="minorHAnsi"/>
                          <w:sz w:val="18"/>
                          <w:szCs w:val="18"/>
                        </w:rPr>
                      </w:pPr>
                    </w:p>
                    <w:p w14:paraId="2561FA77" w14:textId="77777777" w:rsidR="007916CD" w:rsidRPr="001B197D" w:rsidRDefault="007916CD">
                      <w:pPr>
                        <w:ind w:left="103"/>
                        <w:rPr>
                          <w:rFonts w:asciiTheme="minorHAnsi" w:hAnsiTheme="minorHAnsi" w:cstheme="minorHAnsi"/>
                          <w:b/>
                          <w:sz w:val="18"/>
                          <w:szCs w:val="18"/>
                        </w:rPr>
                      </w:pPr>
                      <w:r w:rsidRPr="001B197D">
                        <w:rPr>
                          <w:rFonts w:asciiTheme="minorHAnsi" w:hAnsiTheme="minorHAnsi" w:cstheme="minorHAnsi"/>
                          <w:b/>
                          <w:sz w:val="18"/>
                          <w:szCs w:val="18"/>
                        </w:rPr>
                        <w:t>Response to any infection:</w:t>
                      </w:r>
                      <w:r w:rsidR="004E4FE8">
                        <w:rPr>
                          <w:rFonts w:asciiTheme="minorHAnsi" w:hAnsiTheme="minorHAnsi" w:cstheme="minorHAnsi"/>
                          <w:b/>
                          <w:sz w:val="18"/>
                          <w:szCs w:val="18"/>
                        </w:rPr>
                        <w:t xml:space="preserve"> as per Outbreak Management Plan – see Appendix A</w:t>
                      </w:r>
                    </w:p>
                    <w:p w14:paraId="3AD27C0D" w14:textId="77777777" w:rsidR="007916CD" w:rsidRPr="001B197D" w:rsidRDefault="007916CD">
                      <w:pPr>
                        <w:pStyle w:val="BodyText"/>
                        <w:numPr>
                          <w:ilvl w:val="0"/>
                          <w:numId w:val="26"/>
                        </w:numPr>
                        <w:tabs>
                          <w:tab w:val="left" w:pos="411"/>
                        </w:tabs>
                        <w:spacing w:before="1"/>
                        <w:ind w:left="410" w:hanging="308"/>
                        <w:rPr>
                          <w:rFonts w:asciiTheme="minorHAnsi" w:hAnsiTheme="minorHAnsi" w:cstheme="minorHAnsi"/>
                          <w:sz w:val="18"/>
                          <w:szCs w:val="18"/>
                        </w:rPr>
                      </w:pPr>
                      <w:r w:rsidRPr="001B197D">
                        <w:rPr>
                          <w:rFonts w:asciiTheme="minorHAnsi" w:hAnsiTheme="minorHAnsi" w:cstheme="minorHAnsi"/>
                          <w:sz w:val="18"/>
                          <w:szCs w:val="18"/>
                        </w:rPr>
                        <w:t>Promote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and</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Engage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with the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NHS</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Test</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and</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Trace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process.</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following</w:t>
                      </w:r>
                      <w:r w:rsidRPr="001B197D">
                        <w:rPr>
                          <w:rFonts w:asciiTheme="minorHAnsi" w:hAnsiTheme="minorHAnsi" w:cstheme="minorHAnsi"/>
                          <w:spacing w:val="-3"/>
                          <w:sz w:val="18"/>
                          <w:szCs w:val="18"/>
                        </w:rPr>
                        <w:t xml:space="preserve"> Covid-19 </w:t>
                      </w:r>
                      <w:r w:rsidRPr="001B197D">
                        <w:rPr>
                          <w:rFonts w:asciiTheme="minorHAnsi" w:hAnsiTheme="minorHAnsi" w:cstheme="minorHAnsi"/>
                          <w:sz w:val="18"/>
                          <w:szCs w:val="18"/>
                        </w:rPr>
                        <w:t>procedures</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when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notified</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by</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a</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positive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case.</w:t>
                      </w:r>
                    </w:p>
                    <w:p w14:paraId="37EDC9E0" w14:textId="77777777" w:rsidR="007916CD" w:rsidRPr="001B197D" w:rsidRDefault="007916CD">
                      <w:pPr>
                        <w:pStyle w:val="BodyText"/>
                        <w:numPr>
                          <w:ilvl w:val="0"/>
                          <w:numId w:val="26"/>
                        </w:numPr>
                        <w:tabs>
                          <w:tab w:val="left" w:pos="411"/>
                        </w:tabs>
                        <w:ind w:left="410" w:hanging="308"/>
                        <w:rPr>
                          <w:rFonts w:asciiTheme="minorHAnsi" w:hAnsiTheme="minorHAnsi" w:cstheme="minorHAnsi"/>
                          <w:sz w:val="18"/>
                          <w:szCs w:val="18"/>
                        </w:rPr>
                      </w:pPr>
                      <w:r w:rsidRPr="001B197D">
                        <w:rPr>
                          <w:rFonts w:asciiTheme="minorHAnsi" w:hAnsiTheme="minorHAnsi" w:cstheme="minorHAnsi"/>
                          <w:sz w:val="18"/>
                          <w:szCs w:val="18"/>
                        </w:rPr>
                        <w:t>Manage confirmed cases of coronavirus (COVID-19) within the school.</w:t>
                      </w:r>
                    </w:p>
                    <w:p w14:paraId="38667755" w14:textId="77777777" w:rsidR="007916CD" w:rsidRPr="001B197D" w:rsidRDefault="007916CD">
                      <w:pPr>
                        <w:pStyle w:val="BodyText"/>
                        <w:numPr>
                          <w:ilvl w:val="0"/>
                          <w:numId w:val="26"/>
                        </w:numPr>
                        <w:tabs>
                          <w:tab w:val="left" w:pos="411"/>
                        </w:tabs>
                        <w:spacing w:before="1"/>
                        <w:ind w:left="410" w:hanging="308"/>
                        <w:rPr>
                          <w:rFonts w:asciiTheme="minorHAnsi" w:hAnsiTheme="minorHAnsi" w:cstheme="minorHAnsi"/>
                          <w:sz w:val="18"/>
                          <w:szCs w:val="18"/>
                        </w:rPr>
                      </w:pPr>
                      <w:r w:rsidRPr="001B197D">
                        <w:rPr>
                          <w:rFonts w:asciiTheme="minorHAnsi" w:hAnsiTheme="minorHAnsi" w:cstheme="minorHAnsi"/>
                          <w:sz w:val="18"/>
                          <w:szCs w:val="18"/>
                        </w:rPr>
                        <w:t>Contain any outbreak by informing and following local health protection team</w:t>
                      </w:r>
                      <w:r w:rsidRPr="001B197D">
                        <w:rPr>
                          <w:rFonts w:asciiTheme="minorHAnsi" w:hAnsiTheme="minorHAnsi" w:cstheme="minorHAnsi"/>
                          <w:spacing w:val="-23"/>
                          <w:sz w:val="18"/>
                          <w:szCs w:val="18"/>
                        </w:rPr>
                        <w:t xml:space="preserve"> </w:t>
                      </w:r>
                      <w:r w:rsidRPr="001B197D">
                        <w:rPr>
                          <w:rFonts w:asciiTheme="minorHAnsi" w:hAnsiTheme="minorHAnsi" w:cstheme="minorHAnsi"/>
                          <w:sz w:val="18"/>
                          <w:szCs w:val="18"/>
                        </w:rPr>
                        <w:t>advice.</w:t>
                      </w:r>
                    </w:p>
                  </w:txbxContent>
                </v:textbox>
                <w10:wrap type="topAndBottom" anchorx="page"/>
              </v:shape>
            </w:pict>
          </mc:Fallback>
        </mc:AlternateContent>
      </w:r>
    </w:p>
    <w:p w14:paraId="08CF6ECF" w14:textId="77777777" w:rsidR="00506296" w:rsidRPr="001B197D" w:rsidRDefault="00506296">
      <w:pPr>
        <w:rPr>
          <w:rFonts w:asciiTheme="minorHAnsi" w:hAnsiTheme="minorHAnsi" w:cstheme="minorHAnsi"/>
          <w:sz w:val="18"/>
          <w:szCs w:val="18"/>
        </w:rPr>
        <w:sectPr w:rsidR="00506296" w:rsidRPr="001B197D">
          <w:footerReference w:type="default" r:id="rId10"/>
          <w:type w:val="continuous"/>
          <w:pgSz w:w="16840" w:h="11910" w:orient="landscape"/>
          <w:pgMar w:top="1100" w:right="400" w:bottom="1120" w:left="620" w:header="720" w:footer="920" w:gutter="0"/>
          <w:pgNumType w:start="1"/>
          <w:cols w:space="720"/>
        </w:sectPr>
      </w:pPr>
    </w:p>
    <w:p w14:paraId="18DABFC3"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
        <w:gridCol w:w="1985"/>
        <w:gridCol w:w="1134"/>
        <w:gridCol w:w="850"/>
        <w:gridCol w:w="6054"/>
        <w:gridCol w:w="892"/>
        <w:gridCol w:w="3361"/>
        <w:gridCol w:w="849"/>
      </w:tblGrid>
      <w:tr w:rsidR="00506296" w:rsidRPr="001B197D" w14:paraId="2F783B36" w14:textId="77777777" w:rsidTr="00010C6D">
        <w:trPr>
          <w:trHeight w:val="743"/>
        </w:trPr>
        <w:tc>
          <w:tcPr>
            <w:tcW w:w="15587" w:type="dxa"/>
            <w:gridSpan w:val="8"/>
            <w:shd w:val="clear" w:color="auto" w:fill="A0E5FA"/>
          </w:tcPr>
          <w:p w14:paraId="1AFB5709" w14:textId="77777777" w:rsidR="00506296" w:rsidRPr="001B197D" w:rsidRDefault="00506296">
            <w:pPr>
              <w:pStyle w:val="TableParagraph"/>
              <w:spacing w:before="2"/>
              <w:rPr>
                <w:rFonts w:asciiTheme="minorHAnsi" w:hAnsiTheme="minorHAnsi" w:cstheme="minorHAnsi"/>
                <w:b/>
                <w:sz w:val="18"/>
                <w:szCs w:val="18"/>
              </w:rPr>
            </w:pPr>
          </w:p>
          <w:p w14:paraId="3746BAC7" w14:textId="77777777" w:rsidR="00506296" w:rsidRPr="001B197D" w:rsidRDefault="007916CD">
            <w:pPr>
              <w:pStyle w:val="TableParagraph"/>
              <w:ind w:left="5915" w:right="5904"/>
              <w:jc w:val="center"/>
              <w:rPr>
                <w:rFonts w:asciiTheme="minorHAnsi" w:hAnsiTheme="minorHAnsi" w:cstheme="minorHAnsi"/>
                <w:b/>
                <w:sz w:val="18"/>
                <w:szCs w:val="18"/>
              </w:rPr>
            </w:pPr>
            <w:r w:rsidRPr="001B197D">
              <w:rPr>
                <w:rFonts w:asciiTheme="minorHAnsi" w:hAnsiTheme="minorHAnsi" w:cstheme="minorHAnsi"/>
                <w:b/>
                <w:sz w:val="18"/>
                <w:szCs w:val="18"/>
              </w:rPr>
              <w:t>PREVENTION</w:t>
            </w:r>
          </w:p>
        </w:tc>
      </w:tr>
      <w:tr w:rsidR="00506296" w:rsidRPr="001B197D" w14:paraId="42B2B67A" w14:textId="77777777" w:rsidTr="00A8756C">
        <w:trPr>
          <w:trHeight w:val="1463"/>
        </w:trPr>
        <w:tc>
          <w:tcPr>
            <w:tcW w:w="462" w:type="dxa"/>
            <w:shd w:val="clear" w:color="auto" w:fill="EDEBE0"/>
          </w:tcPr>
          <w:p w14:paraId="32845511" w14:textId="77777777" w:rsidR="00506296" w:rsidRPr="001B197D" w:rsidRDefault="00506296">
            <w:pPr>
              <w:pStyle w:val="TableParagraph"/>
              <w:rPr>
                <w:rFonts w:asciiTheme="minorHAnsi" w:hAnsiTheme="minorHAnsi" w:cstheme="minorHAnsi"/>
                <w:sz w:val="18"/>
                <w:szCs w:val="18"/>
              </w:rPr>
            </w:pPr>
          </w:p>
        </w:tc>
        <w:tc>
          <w:tcPr>
            <w:tcW w:w="1985" w:type="dxa"/>
            <w:shd w:val="clear" w:color="auto" w:fill="EDEBE0"/>
          </w:tcPr>
          <w:p w14:paraId="19C04DD6" w14:textId="77777777" w:rsidR="00506296" w:rsidRPr="001B197D" w:rsidRDefault="00506296">
            <w:pPr>
              <w:pStyle w:val="TableParagraph"/>
              <w:rPr>
                <w:rFonts w:asciiTheme="minorHAnsi" w:hAnsiTheme="minorHAnsi" w:cstheme="minorHAnsi"/>
                <w:b/>
                <w:sz w:val="18"/>
                <w:szCs w:val="18"/>
              </w:rPr>
            </w:pPr>
          </w:p>
          <w:p w14:paraId="0176CA5C" w14:textId="77777777" w:rsidR="00506296" w:rsidRPr="001B197D" w:rsidRDefault="00506296">
            <w:pPr>
              <w:pStyle w:val="TableParagraph"/>
              <w:rPr>
                <w:rFonts w:asciiTheme="minorHAnsi" w:hAnsiTheme="minorHAnsi" w:cstheme="minorHAnsi"/>
                <w:b/>
                <w:sz w:val="18"/>
                <w:szCs w:val="18"/>
              </w:rPr>
            </w:pPr>
          </w:p>
          <w:p w14:paraId="453DE711" w14:textId="77777777" w:rsidR="00506296" w:rsidRPr="001B197D" w:rsidRDefault="007916CD">
            <w:pPr>
              <w:pStyle w:val="TableParagraph"/>
              <w:ind w:left="206"/>
              <w:rPr>
                <w:rFonts w:asciiTheme="minorHAnsi" w:hAnsiTheme="minorHAnsi" w:cstheme="minorHAnsi"/>
                <w:b/>
                <w:sz w:val="18"/>
                <w:szCs w:val="18"/>
              </w:rPr>
            </w:pPr>
            <w:r w:rsidRPr="001B197D">
              <w:rPr>
                <w:rFonts w:asciiTheme="minorHAnsi" w:hAnsiTheme="minorHAnsi" w:cstheme="minorHAnsi"/>
                <w:b/>
                <w:sz w:val="18"/>
                <w:szCs w:val="18"/>
              </w:rPr>
              <w:t>Hazard/ Aspect</w:t>
            </w:r>
          </w:p>
        </w:tc>
        <w:tc>
          <w:tcPr>
            <w:tcW w:w="1134" w:type="dxa"/>
            <w:shd w:val="clear" w:color="auto" w:fill="EDEBE0"/>
          </w:tcPr>
          <w:p w14:paraId="72D64121" w14:textId="77777777" w:rsidR="00506296" w:rsidRPr="001B197D" w:rsidRDefault="00506296">
            <w:pPr>
              <w:pStyle w:val="TableParagraph"/>
              <w:rPr>
                <w:rFonts w:asciiTheme="minorHAnsi" w:hAnsiTheme="minorHAnsi" w:cstheme="minorHAnsi"/>
                <w:b/>
                <w:sz w:val="18"/>
                <w:szCs w:val="18"/>
              </w:rPr>
            </w:pPr>
          </w:p>
          <w:p w14:paraId="208D7F02" w14:textId="77777777" w:rsidR="00506296" w:rsidRPr="001B197D" w:rsidRDefault="00506296">
            <w:pPr>
              <w:pStyle w:val="TableParagraph"/>
              <w:rPr>
                <w:rFonts w:asciiTheme="minorHAnsi" w:hAnsiTheme="minorHAnsi" w:cstheme="minorHAnsi"/>
                <w:b/>
                <w:sz w:val="18"/>
                <w:szCs w:val="18"/>
              </w:rPr>
            </w:pPr>
          </w:p>
          <w:p w14:paraId="6F4E387B" w14:textId="77777777" w:rsidR="00506296" w:rsidRPr="001B197D" w:rsidRDefault="007916CD">
            <w:pPr>
              <w:pStyle w:val="TableParagraph"/>
              <w:ind w:left="158" w:right="137" w:firstLine="57"/>
              <w:rPr>
                <w:rFonts w:asciiTheme="minorHAnsi" w:hAnsiTheme="minorHAnsi" w:cstheme="minorHAnsi"/>
                <w:b/>
                <w:sz w:val="18"/>
                <w:szCs w:val="18"/>
              </w:rPr>
            </w:pPr>
            <w:r w:rsidRPr="001B197D">
              <w:rPr>
                <w:rFonts w:asciiTheme="minorHAnsi" w:hAnsiTheme="minorHAnsi" w:cstheme="minorHAnsi"/>
                <w:b/>
                <w:sz w:val="18"/>
                <w:szCs w:val="18"/>
              </w:rPr>
              <w:t xml:space="preserve">Who is </w:t>
            </w:r>
            <w:r w:rsidRPr="001B197D">
              <w:rPr>
                <w:rFonts w:asciiTheme="minorHAnsi" w:hAnsiTheme="minorHAnsi" w:cstheme="minorHAnsi"/>
                <w:b/>
                <w:w w:val="95"/>
                <w:sz w:val="18"/>
                <w:szCs w:val="18"/>
              </w:rPr>
              <w:t>affected</w:t>
            </w:r>
          </w:p>
        </w:tc>
        <w:tc>
          <w:tcPr>
            <w:tcW w:w="850" w:type="dxa"/>
            <w:shd w:val="clear" w:color="auto" w:fill="EDEBE0"/>
          </w:tcPr>
          <w:p w14:paraId="26D9AED6" w14:textId="77777777" w:rsidR="00506296" w:rsidRPr="001B197D" w:rsidRDefault="00A8756C" w:rsidP="00A8756C">
            <w:pPr>
              <w:pStyle w:val="TableParagraph"/>
              <w:ind w:left="123" w:right="109" w:firstLine="2"/>
              <w:jc w:val="center"/>
              <w:rPr>
                <w:rFonts w:asciiTheme="minorHAnsi" w:hAnsiTheme="minorHAnsi" w:cstheme="minorHAnsi"/>
                <w:b/>
                <w:sz w:val="18"/>
                <w:szCs w:val="18"/>
              </w:rPr>
            </w:pPr>
            <w:r w:rsidRPr="001B197D">
              <w:rPr>
                <w:rFonts w:asciiTheme="minorHAnsi" w:hAnsiTheme="minorHAnsi" w:cstheme="minorHAnsi"/>
                <w:b/>
                <w:sz w:val="18"/>
                <w:szCs w:val="18"/>
              </w:rPr>
              <w:t>Risk Level (H/M/L)</w:t>
            </w:r>
          </w:p>
        </w:tc>
        <w:tc>
          <w:tcPr>
            <w:tcW w:w="6054" w:type="dxa"/>
            <w:shd w:val="clear" w:color="auto" w:fill="EDEBE0"/>
          </w:tcPr>
          <w:p w14:paraId="08150DCE" w14:textId="77777777" w:rsidR="00506296" w:rsidRPr="001B197D" w:rsidRDefault="00506296">
            <w:pPr>
              <w:pStyle w:val="TableParagraph"/>
              <w:rPr>
                <w:rFonts w:asciiTheme="minorHAnsi" w:hAnsiTheme="minorHAnsi" w:cstheme="minorHAnsi"/>
                <w:b/>
                <w:sz w:val="18"/>
                <w:szCs w:val="18"/>
              </w:rPr>
            </w:pPr>
          </w:p>
          <w:p w14:paraId="2ABF44F2" w14:textId="77777777" w:rsidR="00506296" w:rsidRPr="001B197D" w:rsidRDefault="00506296">
            <w:pPr>
              <w:pStyle w:val="TableParagraph"/>
              <w:rPr>
                <w:rFonts w:asciiTheme="minorHAnsi" w:hAnsiTheme="minorHAnsi" w:cstheme="minorHAnsi"/>
                <w:b/>
                <w:sz w:val="18"/>
                <w:szCs w:val="18"/>
              </w:rPr>
            </w:pPr>
          </w:p>
          <w:p w14:paraId="06C4B8BB" w14:textId="77777777" w:rsidR="00506296" w:rsidRPr="001B197D" w:rsidRDefault="007916CD">
            <w:pPr>
              <w:pStyle w:val="TableParagraph"/>
              <w:ind w:left="2406" w:right="2397"/>
              <w:jc w:val="center"/>
              <w:rPr>
                <w:rFonts w:asciiTheme="minorHAnsi" w:hAnsiTheme="minorHAnsi" w:cstheme="minorHAnsi"/>
                <w:b/>
                <w:sz w:val="18"/>
                <w:szCs w:val="18"/>
              </w:rPr>
            </w:pPr>
            <w:r w:rsidRPr="001B197D">
              <w:rPr>
                <w:rFonts w:asciiTheme="minorHAnsi" w:hAnsiTheme="minorHAnsi" w:cstheme="minorHAnsi"/>
                <w:b/>
                <w:sz w:val="18"/>
                <w:szCs w:val="18"/>
              </w:rPr>
              <w:t>Controls in Place</w:t>
            </w:r>
          </w:p>
        </w:tc>
        <w:tc>
          <w:tcPr>
            <w:tcW w:w="892" w:type="dxa"/>
            <w:shd w:val="clear" w:color="auto" w:fill="EDEBE0"/>
          </w:tcPr>
          <w:p w14:paraId="43EF95FB" w14:textId="77777777" w:rsidR="00506296" w:rsidRPr="001B197D" w:rsidRDefault="007916CD">
            <w:pPr>
              <w:pStyle w:val="TableParagraph"/>
              <w:ind w:left="145" w:right="129"/>
              <w:jc w:val="center"/>
              <w:rPr>
                <w:rFonts w:asciiTheme="minorHAnsi" w:hAnsiTheme="minorHAnsi" w:cstheme="minorHAnsi"/>
                <w:b/>
                <w:sz w:val="18"/>
                <w:szCs w:val="18"/>
              </w:rPr>
            </w:pPr>
            <w:r w:rsidRPr="001B197D">
              <w:rPr>
                <w:rFonts w:asciiTheme="minorHAnsi" w:hAnsiTheme="minorHAnsi" w:cstheme="minorHAnsi"/>
                <w:b/>
                <w:w w:val="95"/>
                <w:sz w:val="18"/>
                <w:szCs w:val="18"/>
              </w:rPr>
              <w:t xml:space="preserve">Residual </w:t>
            </w:r>
            <w:r w:rsidRPr="001B197D">
              <w:rPr>
                <w:rFonts w:asciiTheme="minorHAnsi" w:hAnsiTheme="minorHAnsi" w:cstheme="minorHAnsi"/>
                <w:b/>
                <w:sz w:val="18"/>
                <w:szCs w:val="18"/>
              </w:rPr>
              <w:t>Risk Level</w:t>
            </w:r>
          </w:p>
          <w:p w14:paraId="595992ED" w14:textId="77777777" w:rsidR="00506296" w:rsidRPr="001B197D" w:rsidRDefault="007916CD">
            <w:pPr>
              <w:pStyle w:val="TableParagraph"/>
              <w:spacing w:line="240" w:lineRule="atLeast"/>
              <w:ind w:left="141" w:right="129"/>
              <w:jc w:val="center"/>
              <w:rPr>
                <w:rFonts w:asciiTheme="minorHAnsi" w:hAnsiTheme="minorHAnsi" w:cstheme="minorHAnsi"/>
                <w:b/>
                <w:sz w:val="18"/>
                <w:szCs w:val="18"/>
              </w:rPr>
            </w:pPr>
            <w:r w:rsidRPr="001B197D">
              <w:rPr>
                <w:rFonts w:asciiTheme="minorHAnsi" w:hAnsiTheme="minorHAnsi" w:cstheme="minorHAnsi"/>
                <w:b/>
                <w:sz w:val="18"/>
                <w:szCs w:val="18"/>
              </w:rPr>
              <w:t>(H / M / L)</w:t>
            </w:r>
          </w:p>
        </w:tc>
        <w:tc>
          <w:tcPr>
            <w:tcW w:w="3361" w:type="dxa"/>
            <w:shd w:val="clear" w:color="auto" w:fill="EDEBE0"/>
          </w:tcPr>
          <w:p w14:paraId="5C6678A5" w14:textId="77777777" w:rsidR="00506296" w:rsidRPr="001B197D" w:rsidRDefault="00506296">
            <w:pPr>
              <w:pStyle w:val="TableParagraph"/>
              <w:rPr>
                <w:rFonts w:asciiTheme="minorHAnsi" w:hAnsiTheme="minorHAnsi" w:cstheme="minorHAnsi"/>
                <w:b/>
                <w:sz w:val="18"/>
                <w:szCs w:val="18"/>
              </w:rPr>
            </w:pPr>
          </w:p>
          <w:p w14:paraId="622F3705" w14:textId="77777777" w:rsidR="00506296" w:rsidRPr="001B197D" w:rsidRDefault="00506296">
            <w:pPr>
              <w:pStyle w:val="TableParagraph"/>
              <w:rPr>
                <w:rFonts w:asciiTheme="minorHAnsi" w:hAnsiTheme="minorHAnsi" w:cstheme="minorHAnsi"/>
                <w:b/>
                <w:sz w:val="18"/>
                <w:szCs w:val="18"/>
              </w:rPr>
            </w:pPr>
          </w:p>
          <w:p w14:paraId="485E95EE" w14:textId="77777777" w:rsidR="00506296" w:rsidRPr="001B197D" w:rsidRDefault="007916CD">
            <w:pPr>
              <w:pStyle w:val="TableParagraph"/>
              <w:ind w:left="827"/>
              <w:rPr>
                <w:rFonts w:asciiTheme="minorHAnsi" w:hAnsiTheme="minorHAnsi" w:cstheme="minorHAnsi"/>
                <w:b/>
                <w:sz w:val="18"/>
                <w:szCs w:val="18"/>
              </w:rPr>
            </w:pPr>
            <w:r w:rsidRPr="001B197D">
              <w:rPr>
                <w:rFonts w:asciiTheme="minorHAnsi" w:hAnsiTheme="minorHAnsi" w:cstheme="minorHAnsi"/>
                <w:b/>
                <w:sz w:val="18"/>
                <w:szCs w:val="18"/>
              </w:rPr>
              <w:t>Additional Controls</w:t>
            </w:r>
          </w:p>
        </w:tc>
        <w:tc>
          <w:tcPr>
            <w:tcW w:w="849" w:type="dxa"/>
            <w:shd w:val="clear" w:color="auto" w:fill="EDEBE0"/>
          </w:tcPr>
          <w:p w14:paraId="6FAAA081" w14:textId="77777777" w:rsidR="00506296" w:rsidRPr="001B197D" w:rsidRDefault="007916CD">
            <w:pPr>
              <w:pStyle w:val="TableParagraph"/>
              <w:ind w:left="162" w:right="133" w:hanging="15"/>
              <w:jc w:val="both"/>
              <w:rPr>
                <w:rFonts w:asciiTheme="minorHAnsi" w:hAnsiTheme="minorHAnsi" w:cstheme="minorHAnsi"/>
                <w:b/>
                <w:sz w:val="18"/>
                <w:szCs w:val="18"/>
              </w:rPr>
            </w:pPr>
            <w:r w:rsidRPr="001B197D">
              <w:rPr>
                <w:rFonts w:asciiTheme="minorHAnsi" w:hAnsiTheme="minorHAnsi" w:cstheme="minorHAnsi"/>
                <w:b/>
                <w:sz w:val="18"/>
                <w:szCs w:val="18"/>
              </w:rPr>
              <w:t>Residu al Risk Level</w:t>
            </w:r>
          </w:p>
          <w:p w14:paraId="7FDC54EB" w14:textId="77777777" w:rsidR="00506296" w:rsidRPr="001B197D" w:rsidRDefault="00A8756C">
            <w:pPr>
              <w:pStyle w:val="TableParagraph"/>
              <w:spacing w:line="240" w:lineRule="atLeast"/>
              <w:ind w:left="355" w:right="77" w:hanging="284"/>
              <w:rPr>
                <w:rFonts w:asciiTheme="minorHAnsi" w:hAnsiTheme="minorHAnsi" w:cstheme="minorHAnsi"/>
                <w:b/>
                <w:sz w:val="18"/>
                <w:szCs w:val="18"/>
              </w:rPr>
            </w:pPr>
            <w:r w:rsidRPr="001B197D">
              <w:rPr>
                <w:rFonts w:asciiTheme="minorHAnsi" w:hAnsiTheme="minorHAnsi" w:cstheme="minorHAnsi"/>
                <w:b/>
                <w:sz w:val="18"/>
                <w:szCs w:val="18"/>
              </w:rPr>
              <w:t>(H/M</w:t>
            </w:r>
            <w:r w:rsidR="007916CD" w:rsidRPr="001B197D">
              <w:rPr>
                <w:rFonts w:asciiTheme="minorHAnsi" w:hAnsiTheme="minorHAnsi" w:cstheme="minorHAnsi"/>
                <w:b/>
                <w:sz w:val="18"/>
                <w:szCs w:val="18"/>
              </w:rPr>
              <w:t>/ L)</w:t>
            </w:r>
          </w:p>
        </w:tc>
      </w:tr>
      <w:tr w:rsidR="00506296" w:rsidRPr="001B197D" w14:paraId="03B69EB2" w14:textId="77777777" w:rsidTr="00A8756C">
        <w:trPr>
          <w:trHeight w:val="7078"/>
        </w:trPr>
        <w:tc>
          <w:tcPr>
            <w:tcW w:w="462" w:type="dxa"/>
          </w:tcPr>
          <w:p w14:paraId="5D0F50F1" w14:textId="77777777" w:rsidR="00506296" w:rsidRPr="001B197D" w:rsidRDefault="007916CD">
            <w:pPr>
              <w:pStyle w:val="TableParagraph"/>
              <w:spacing w:before="1"/>
              <w:ind w:right="72"/>
              <w:jc w:val="right"/>
              <w:rPr>
                <w:rFonts w:asciiTheme="minorHAnsi" w:hAnsiTheme="minorHAnsi" w:cstheme="minorHAnsi"/>
                <w:sz w:val="18"/>
                <w:szCs w:val="18"/>
              </w:rPr>
            </w:pPr>
            <w:r w:rsidRPr="001B197D">
              <w:rPr>
                <w:rFonts w:asciiTheme="minorHAnsi" w:hAnsiTheme="minorHAnsi" w:cstheme="minorHAnsi"/>
                <w:w w:val="95"/>
                <w:sz w:val="18"/>
                <w:szCs w:val="18"/>
              </w:rPr>
              <w:t>1.</w:t>
            </w:r>
          </w:p>
        </w:tc>
        <w:tc>
          <w:tcPr>
            <w:tcW w:w="1985" w:type="dxa"/>
          </w:tcPr>
          <w:p w14:paraId="2FA11999" w14:textId="77777777" w:rsidR="00506296" w:rsidRPr="001B197D" w:rsidRDefault="007916CD">
            <w:pPr>
              <w:pStyle w:val="TableParagraph"/>
              <w:spacing w:before="1"/>
              <w:ind w:left="107" w:right="105"/>
              <w:rPr>
                <w:rFonts w:asciiTheme="minorHAnsi" w:hAnsiTheme="minorHAnsi" w:cstheme="minorHAnsi"/>
                <w:b/>
                <w:sz w:val="18"/>
                <w:szCs w:val="18"/>
              </w:rPr>
            </w:pPr>
            <w:r w:rsidRPr="001B197D">
              <w:rPr>
                <w:rFonts w:asciiTheme="minorHAnsi" w:hAnsiTheme="minorHAnsi" w:cstheme="minorHAnsi"/>
                <w:b/>
                <w:sz w:val="18"/>
                <w:szCs w:val="18"/>
              </w:rPr>
              <w:t>Minimising Contact with individuals who are unwell - ensure that those who have coronavirus (COVID-19)</w:t>
            </w:r>
          </w:p>
          <w:p w14:paraId="525FD993" w14:textId="77777777" w:rsidR="00506296" w:rsidRPr="001B197D" w:rsidRDefault="007916CD">
            <w:pPr>
              <w:pStyle w:val="TableParagraph"/>
              <w:spacing w:before="1"/>
              <w:ind w:left="107" w:right="101"/>
              <w:rPr>
                <w:rFonts w:asciiTheme="minorHAnsi" w:hAnsiTheme="minorHAnsi" w:cstheme="minorHAnsi"/>
                <w:b/>
                <w:sz w:val="18"/>
                <w:szCs w:val="18"/>
              </w:rPr>
            </w:pPr>
            <w:r w:rsidRPr="001B197D">
              <w:rPr>
                <w:rFonts w:asciiTheme="minorHAnsi" w:hAnsiTheme="minorHAnsi" w:cstheme="minorHAnsi"/>
                <w:b/>
                <w:sz w:val="18"/>
                <w:szCs w:val="18"/>
              </w:rPr>
              <w:t>symptoms do not come into school</w:t>
            </w:r>
          </w:p>
          <w:p w14:paraId="422AB1D2" w14:textId="77777777" w:rsidR="00506296" w:rsidRPr="001B197D" w:rsidRDefault="00506296">
            <w:pPr>
              <w:pStyle w:val="TableParagraph"/>
              <w:spacing w:before="12"/>
              <w:rPr>
                <w:rFonts w:asciiTheme="minorHAnsi" w:hAnsiTheme="minorHAnsi" w:cstheme="minorHAnsi"/>
                <w:b/>
                <w:sz w:val="18"/>
                <w:szCs w:val="18"/>
              </w:rPr>
            </w:pPr>
          </w:p>
          <w:p w14:paraId="7AF4A1D2" w14:textId="77777777" w:rsidR="00506296" w:rsidRPr="001B197D" w:rsidRDefault="007916CD">
            <w:pPr>
              <w:pStyle w:val="TableParagraph"/>
              <w:ind w:left="107" w:right="178"/>
              <w:rPr>
                <w:rFonts w:asciiTheme="minorHAnsi" w:hAnsiTheme="minorHAnsi" w:cstheme="minorHAnsi"/>
                <w:b/>
                <w:sz w:val="18"/>
                <w:szCs w:val="18"/>
              </w:rPr>
            </w:pPr>
            <w:r w:rsidRPr="001B197D">
              <w:rPr>
                <w:rFonts w:asciiTheme="minorHAnsi" w:hAnsiTheme="minorHAnsi" w:cstheme="minorHAnsi"/>
                <w:b/>
                <w:sz w:val="18"/>
                <w:szCs w:val="18"/>
              </w:rPr>
              <w:t>Minimising contact with individuals who are required to self-isolate by ensuring they do not attend the school</w:t>
            </w:r>
          </w:p>
        </w:tc>
        <w:tc>
          <w:tcPr>
            <w:tcW w:w="1134" w:type="dxa"/>
          </w:tcPr>
          <w:p w14:paraId="15F10202"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Students and Staff</w:t>
            </w:r>
          </w:p>
        </w:tc>
        <w:tc>
          <w:tcPr>
            <w:tcW w:w="850" w:type="dxa"/>
          </w:tcPr>
          <w:p w14:paraId="59E6BEFF"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054" w:type="dxa"/>
          </w:tcPr>
          <w:p w14:paraId="043A264A" w14:textId="77777777" w:rsidR="00506296" w:rsidRPr="001B197D" w:rsidRDefault="001E6B99" w:rsidP="001E6B99">
            <w:pPr>
              <w:pStyle w:val="TableParagraph"/>
              <w:tabs>
                <w:tab w:val="left" w:pos="470"/>
              </w:tabs>
              <w:spacing w:before="1"/>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Child or adult with symptoms</w:t>
            </w:r>
          </w:p>
          <w:p w14:paraId="45DB9CB4" w14:textId="77777777" w:rsidR="00506296" w:rsidRPr="001B197D" w:rsidRDefault="007916CD" w:rsidP="001E6B99">
            <w:pPr>
              <w:pStyle w:val="TableParagraph"/>
              <w:numPr>
                <w:ilvl w:val="2"/>
                <w:numId w:val="28"/>
              </w:numPr>
              <w:tabs>
                <w:tab w:val="left" w:pos="829"/>
                <w:tab w:val="left" w:pos="830"/>
              </w:tabs>
              <w:ind w:right="109"/>
              <w:rPr>
                <w:rFonts w:asciiTheme="minorHAnsi" w:hAnsiTheme="minorHAnsi" w:cstheme="minorHAnsi"/>
                <w:sz w:val="18"/>
                <w:szCs w:val="18"/>
              </w:rPr>
            </w:pPr>
            <w:r w:rsidRPr="001B197D">
              <w:rPr>
                <w:rFonts w:asciiTheme="minorHAnsi" w:hAnsiTheme="minorHAnsi" w:cstheme="minorHAnsi"/>
                <w:sz w:val="18"/>
                <w:szCs w:val="18"/>
              </w:rPr>
              <w:t>Ensure that students, staff and other adult</w:t>
            </w:r>
            <w:r w:rsidR="00010C6D" w:rsidRPr="001B197D">
              <w:rPr>
                <w:rFonts w:asciiTheme="minorHAnsi" w:hAnsiTheme="minorHAnsi" w:cstheme="minorHAnsi"/>
                <w:sz w:val="18"/>
                <w:szCs w:val="18"/>
              </w:rPr>
              <w:t>s do not come into the school</w:t>
            </w:r>
            <w:r w:rsidRPr="001B197D">
              <w:rPr>
                <w:rFonts w:asciiTheme="minorHAnsi" w:hAnsiTheme="minorHAnsi" w:cstheme="minorHAnsi"/>
                <w:sz w:val="18"/>
                <w:szCs w:val="18"/>
              </w:rPr>
              <w:t xml:space="preserve"> if they are unwell in any way, have</w:t>
            </w:r>
            <w:r w:rsidRPr="001B197D">
              <w:rPr>
                <w:rFonts w:asciiTheme="minorHAnsi" w:hAnsiTheme="minorHAnsi" w:cstheme="minorHAnsi"/>
                <w:color w:val="0000FF"/>
                <w:sz w:val="18"/>
                <w:szCs w:val="18"/>
              </w:rPr>
              <w:t xml:space="preserve"> </w:t>
            </w:r>
            <w:hyperlink r:id="rId11" w:anchor="people-who-develop-symptoms-of-coronavirus">
              <w:r w:rsidRPr="001B197D">
                <w:rPr>
                  <w:rFonts w:asciiTheme="minorHAnsi" w:hAnsiTheme="minorHAnsi" w:cstheme="minorHAnsi"/>
                  <w:color w:val="0000FF"/>
                  <w:sz w:val="18"/>
                  <w:szCs w:val="18"/>
                  <w:u w:val="single" w:color="0000FF"/>
                </w:rPr>
                <w:t>coronavirus</w:t>
              </w:r>
            </w:hyperlink>
            <w:hyperlink r:id="rId12" w:anchor="people-who-develop-symptoms-of-coronavirus">
              <w:r w:rsidRPr="001B197D">
                <w:rPr>
                  <w:rFonts w:asciiTheme="minorHAnsi" w:hAnsiTheme="minorHAnsi" w:cstheme="minorHAnsi"/>
                  <w:color w:val="0000FF"/>
                  <w:sz w:val="18"/>
                  <w:szCs w:val="18"/>
                  <w:u w:val="single" w:color="0000FF"/>
                </w:rPr>
                <w:t xml:space="preserve"> (COVID-19) symptoms</w:t>
              </w:r>
              <w:r w:rsidRPr="001B197D">
                <w:rPr>
                  <w:rFonts w:asciiTheme="minorHAnsi" w:hAnsiTheme="minorHAnsi" w:cstheme="minorHAnsi"/>
                  <w:sz w:val="18"/>
                  <w:szCs w:val="18"/>
                </w:rPr>
                <w:t xml:space="preserve">, </w:t>
              </w:r>
            </w:hyperlink>
            <w:r w:rsidRPr="001B197D">
              <w:rPr>
                <w:rFonts w:asciiTheme="minorHAnsi" w:hAnsiTheme="minorHAnsi" w:cstheme="minorHAnsi"/>
                <w:sz w:val="18"/>
                <w:szCs w:val="18"/>
              </w:rPr>
              <w:t>or have tested positive in the last 10 days.</w:t>
            </w:r>
          </w:p>
          <w:p w14:paraId="15178B99" w14:textId="77777777" w:rsidR="00506296" w:rsidRPr="001B197D" w:rsidRDefault="007916CD" w:rsidP="001E6B99">
            <w:pPr>
              <w:pStyle w:val="TableParagraph"/>
              <w:numPr>
                <w:ilvl w:val="2"/>
                <w:numId w:val="28"/>
              </w:numPr>
              <w:tabs>
                <w:tab w:val="left" w:pos="830"/>
              </w:tabs>
              <w:ind w:right="272"/>
              <w:jc w:val="both"/>
              <w:rPr>
                <w:rFonts w:asciiTheme="minorHAnsi" w:hAnsiTheme="minorHAnsi" w:cstheme="minorHAnsi"/>
                <w:sz w:val="18"/>
                <w:szCs w:val="18"/>
              </w:rPr>
            </w:pPr>
            <w:r w:rsidRPr="001B197D">
              <w:rPr>
                <w:rFonts w:asciiTheme="minorHAnsi" w:hAnsiTheme="minorHAnsi" w:cstheme="minorHAnsi"/>
                <w:sz w:val="18"/>
                <w:szCs w:val="18"/>
              </w:rPr>
              <w:t>Any employee or student who displays coronavirus (COVID-19) symptoms, should arrange to have a test. If the test is</w:t>
            </w:r>
            <w:r w:rsidRPr="001B197D">
              <w:rPr>
                <w:rFonts w:asciiTheme="minorHAnsi" w:hAnsiTheme="minorHAnsi" w:cstheme="minorHAnsi"/>
                <w:spacing w:val="-29"/>
                <w:sz w:val="18"/>
                <w:szCs w:val="18"/>
              </w:rPr>
              <w:t xml:space="preserve"> </w:t>
            </w:r>
            <w:r w:rsidRPr="001B197D">
              <w:rPr>
                <w:rFonts w:asciiTheme="minorHAnsi" w:hAnsiTheme="minorHAnsi" w:cstheme="minorHAnsi"/>
                <w:sz w:val="18"/>
                <w:szCs w:val="18"/>
              </w:rPr>
              <w:t>returned negative they can return to</w:t>
            </w:r>
            <w:r w:rsidR="009A2D41">
              <w:rPr>
                <w:rFonts w:asciiTheme="minorHAnsi" w:hAnsiTheme="minorHAnsi" w:cstheme="minorHAnsi"/>
                <w:sz w:val="18"/>
                <w:szCs w:val="18"/>
              </w:rPr>
              <w:t xml:space="preserve"> school</w:t>
            </w:r>
            <w:r w:rsidRPr="001B197D">
              <w:rPr>
                <w:rFonts w:asciiTheme="minorHAnsi" w:hAnsiTheme="minorHAnsi" w:cstheme="minorHAnsi"/>
                <w:sz w:val="18"/>
                <w:szCs w:val="18"/>
              </w:rPr>
              <w:t>.</w:t>
            </w:r>
          </w:p>
          <w:p w14:paraId="435316C4" w14:textId="77777777" w:rsidR="00506296" w:rsidRPr="001B197D" w:rsidRDefault="007916CD" w:rsidP="001E6B99">
            <w:pPr>
              <w:pStyle w:val="TableParagraph"/>
              <w:numPr>
                <w:ilvl w:val="2"/>
                <w:numId w:val="28"/>
              </w:numPr>
              <w:tabs>
                <w:tab w:val="left" w:pos="829"/>
                <w:tab w:val="left" w:pos="830"/>
              </w:tabs>
              <w:ind w:right="185"/>
              <w:rPr>
                <w:rFonts w:asciiTheme="minorHAnsi" w:hAnsiTheme="minorHAnsi" w:cstheme="minorHAnsi"/>
                <w:sz w:val="18"/>
                <w:szCs w:val="18"/>
              </w:rPr>
            </w:pPr>
            <w:r w:rsidRPr="001B197D">
              <w:rPr>
                <w:rFonts w:asciiTheme="minorHAnsi" w:hAnsiTheme="minorHAnsi" w:cstheme="minorHAnsi"/>
                <w:sz w:val="18"/>
                <w:szCs w:val="18"/>
              </w:rPr>
              <w:t>If staff/ students test positive whilst not experiencing</w:t>
            </w:r>
            <w:r w:rsidRPr="001B197D">
              <w:rPr>
                <w:rFonts w:asciiTheme="minorHAnsi" w:hAnsiTheme="minorHAnsi" w:cstheme="minorHAnsi"/>
                <w:spacing w:val="-26"/>
                <w:sz w:val="18"/>
                <w:szCs w:val="18"/>
              </w:rPr>
              <w:t xml:space="preserve"> </w:t>
            </w:r>
            <w:r w:rsidRPr="001B197D">
              <w:rPr>
                <w:rFonts w:asciiTheme="minorHAnsi" w:hAnsiTheme="minorHAnsi" w:cstheme="minorHAnsi"/>
                <w:sz w:val="18"/>
                <w:szCs w:val="18"/>
              </w:rPr>
              <w:t>symptoms but develop symptoms during the isolation period, they should restart the 10-day isolation period from the day they develop symptoms (whether this was a Lateral Flow Device (LFD) or Polymerase Chain Reaction (PCR)</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test).</w:t>
            </w:r>
          </w:p>
          <w:p w14:paraId="659D4128" w14:textId="77777777" w:rsidR="00506296" w:rsidRPr="001B197D" w:rsidRDefault="007916CD" w:rsidP="001E6B99">
            <w:pPr>
              <w:pStyle w:val="TableParagraph"/>
              <w:numPr>
                <w:ilvl w:val="2"/>
                <w:numId w:val="28"/>
              </w:numPr>
              <w:tabs>
                <w:tab w:val="left" w:pos="830"/>
              </w:tabs>
              <w:spacing w:before="1"/>
              <w:ind w:right="210"/>
              <w:rPr>
                <w:rFonts w:asciiTheme="minorHAnsi" w:hAnsiTheme="minorHAnsi" w:cstheme="minorHAnsi"/>
                <w:sz w:val="18"/>
                <w:szCs w:val="18"/>
              </w:rPr>
            </w:pPr>
            <w:r w:rsidRPr="001B197D">
              <w:rPr>
                <w:rFonts w:asciiTheme="minorHAnsi" w:hAnsiTheme="minorHAnsi" w:cstheme="minorHAnsi"/>
                <w:sz w:val="18"/>
                <w:szCs w:val="18"/>
              </w:rPr>
              <w:t>Anyone who tests positive having taken a PCR test will still</w:t>
            </w:r>
            <w:r w:rsidRPr="001B197D">
              <w:rPr>
                <w:rFonts w:asciiTheme="minorHAnsi" w:hAnsiTheme="minorHAnsi" w:cstheme="minorHAnsi"/>
                <w:spacing w:val="-28"/>
                <w:sz w:val="18"/>
                <w:szCs w:val="18"/>
              </w:rPr>
              <w:t xml:space="preserve"> </w:t>
            </w:r>
            <w:r w:rsidRPr="001B197D">
              <w:rPr>
                <w:rFonts w:asciiTheme="minorHAnsi" w:hAnsiTheme="minorHAnsi" w:cstheme="minorHAnsi"/>
                <w:sz w:val="18"/>
                <w:szCs w:val="18"/>
              </w:rPr>
              <w:t>need to self-isolate regardless of their age or vaccination status. Individuals should also continue to self-isolate immediately if they display COVID-19</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symptoms.</w:t>
            </w:r>
          </w:p>
          <w:p w14:paraId="5CD98135" w14:textId="77777777" w:rsidR="00506296" w:rsidRPr="001B197D" w:rsidRDefault="00506296">
            <w:pPr>
              <w:pStyle w:val="TableParagraph"/>
              <w:spacing w:before="1"/>
              <w:rPr>
                <w:rFonts w:asciiTheme="minorHAnsi" w:hAnsiTheme="minorHAnsi" w:cstheme="minorHAnsi"/>
                <w:b/>
                <w:sz w:val="18"/>
                <w:szCs w:val="18"/>
              </w:rPr>
            </w:pPr>
          </w:p>
          <w:p w14:paraId="1F3EBAC1" w14:textId="77777777" w:rsidR="00506296" w:rsidRPr="001B197D" w:rsidRDefault="001E6B99">
            <w:pPr>
              <w:pStyle w:val="TableParagraph"/>
              <w:ind w:left="109" w:right="239"/>
              <w:rPr>
                <w:rFonts w:asciiTheme="minorHAnsi" w:hAnsiTheme="minorHAnsi" w:cstheme="minorHAnsi"/>
                <w:sz w:val="18"/>
                <w:szCs w:val="18"/>
              </w:rPr>
            </w:pPr>
            <w:r>
              <w:rPr>
                <w:rFonts w:asciiTheme="minorHAnsi" w:hAnsiTheme="minorHAnsi" w:cstheme="minorHAnsi"/>
                <w:sz w:val="18"/>
                <w:szCs w:val="18"/>
              </w:rPr>
              <w:t>The</w:t>
            </w:r>
            <w:r w:rsidR="009A2D41">
              <w:rPr>
                <w:rFonts w:asciiTheme="minorHAnsi" w:hAnsiTheme="minorHAnsi" w:cstheme="minorHAnsi"/>
                <w:sz w:val="18"/>
                <w:szCs w:val="18"/>
              </w:rPr>
              <w:t xml:space="preserve"> school</w:t>
            </w:r>
            <w:r w:rsidR="007916CD" w:rsidRPr="001B197D">
              <w:rPr>
                <w:rFonts w:asciiTheme="minorHAnsi" w:hAnsiTheme="minorHAnsi" w:cstheme="minorHAnsi"/>
                <w:sz w:val="18"/>
                <w:szCs w:val="18"/>
              </w:rPr>
              <w:t xml:space="preserve"> has communicated to all members of the school community that they must stay at home if:</w:t>
            </w:r>
          </w:p>
          <w:p w14:paraId="448F3230" w14:textId="77777777" w:rsidR="00506296" w:rsidRPr="001B197D" w:rsidRDefault="007916CD">
            <w:pPr>
              <w:pStyle w:val="TableParagraph"/>
              <w:numPr>
                <w:ilvl w:val="0"/>
                <w:numId w:val="24"/>
              </w:numPr>
              <w:tabs>
                <w:tab w:val="left" w:pos="717"/>
              </w:tabs>
              <w:spacing w:line="253" w:lineRule="exact"/>
              <w:rPr>
                <w:rFonts w:asciiTheme="minorHAnsi" w:hAnsiTheme="minorHAnsi" w:cstheme="minorHAnsi"/>
                <w:sz w:val="18"/>
                <w:szCs w:val="18"/>
              </w:rPr>
            </w:pPr>
            <w:r w:rsidRPr="001B197D">
              <w:rPr>
                <w:rFonts w:asciiTheme="minorHAnsi" w:hAnsiTheme="minorHAnsi" w:cstheme="minorHAnsi"/>
                <w:sz w:val="18"/>
                <w:szCs w:val="18"/>
              </w:rPr>
              <w:t>they have one or more coronavirus (COVID-19)</w:t>
            </w:r>
            <w:r w:rsidRPr="001B197D">
              <w:rPr>
                <w:rFonts w:asciiTheme="minorHAnsi" w:hAnsiTheme="minorHAnsi" w:cstheme="minorHAnsi"/>
                <w:spacing w:val="-9"/>
                <w:sz w:val="18"/>
                <w:szCs w:val="18"/>
              </w:rPr>
              <w:t xml:space="preserve"> </w:t>
            </w:r>
            <w:r w:rsidRPr="001B197D">
              <w:rPr>
                <w:rFonts w:asciiTheme="minorHAnsi" w:hAnsiTheme="minorHAnsi" w:cstheme="minorHAnsi"/>
                <w:sz w:val="18"/>
                <w:szCs w:val="18"/>
              </w:rPr>
              <w:t>symptoms</w:t>
            </w:r>
          </w:p>
          <w:p w14:paraId="44853E7E" w14:textId="77777777" w:rsidR="00506296" w:rsidRPr="001B197D" w:rsidRDefault="007916CD">
            <w:pPr>
              <w:pStyle w:val="TableParagraph"/>
              <w:numPr>
                <w:ilvl w:val="0"/>
                <w:numId w:val="24"/>
              </w:numPr>
              <w:tabs>
                <w:tab w:val="left" w:pos="717"/>
              </w:tabs>
              <w:spacing w:before="2"/>
              <w:ind w:left="716" w:right="263"/>
              <w:rPr>
                <w:rFonts w:asciiTheme="minorHAnsi" w:hAnsiTheme="minorHAnsi" w:cstheme="minorHAnsi"/>
                <w:sz w:val="18"/>
                <w:szCs w:val="18"/>
              </w:rPr>
            </w:pPr>
            <w:r w:rsidRPr="001B197D">
              <w:rPr>
                <w:rFonts w:asciiTheme="minorHAnsi" w:hAnsiTheme="minorHAnsi" w:cstheme="minorHAnsi"/>
                <w:sz w:val="18"/>
                <w:szCs w:val="18"/>
              </w:rPr>
              <w:t>they are required to</w:t>
            </w:r>
            <w:r w:rsidRPr="001B197D">
              <w:rPr>
                <w:rFonts w:asciiTheme="minorHAnsi" w:hAnsiTheme="minorHAnsi" w:cstheme="minorHAnsi"/>
                <w:color w:val="0000FF"/>
                <w:sz w:val="18"/>
                <w:szCs w:val="18"/>
              </w:rPr>
              <w:t xml:space="preserve"> </w:t>
            </w:r>
            <w:hyperlink r:id="rId13">
              <w:r w:rsidRPr="001B197D">
                <w:rPr>
                  <w:rFonts w:asciiTheme="minorHAnsi" w:hAnsiTheme="minorHAnsi" w:cstheme="minorHAnsi"/>
                  <w:color w:val="0000FF"/>
                  <w:sz w:val="18"/>
                  <w:szCs w:val="18"/>
                  <w:u w:val="single" w:color="0000FF"/>
                </w:rPr>
                <w:t>quarantine having recently visited countries</w:t>
              </w:r>
            </w:hyperlink>
            <w:hyperlink r:id="rId14">
              <w:r w:rsidRPr="001B197D">
                <w:rPr>
                  <w:rFonts w:asciiTheme="minorHAnsi" w:hAnsiTheme="minorHAnsi" w:cstheme="minorHAnsi"/>
                  <w:color w:val="0000FF"/>
                  <w:sz w:val="18"/>
                  <w:szCs w:val="18"/>
                  <w:u w:val="single" w:color="0000FF"/>
                </w:rPr>
                <w:t xml:space="preserve"> outside the Common Travel</w:t>
              </w:r>
              <w:r w:rsidRPr="001B197D">
                <w:rPr>
                  <w:rFonts w:asciiTheme="minorHAnsi" w:hAnsiTheme="minorHAnsi" w:cstheme="minorHAnsi"/>
                  <w:color w:val="0000FF"/>
                  <w:spacing w:val="-3"/>
                  <w:sz w:val="18"/>
                  <w:szCs w:val="18"/>
                  <w:u w:val="single" w:color="0000FF"/>
                </w:rPr>
                <w:t xml:space="preserve"> </w:t>
              </w:r>
              <w:r w:rsidRPr="001B197D">
                <w:rPr>
                  <w:rFonts w:asciiTheme="minorHAnsi" w:hAnsiTheme="minorHAnsi" w:cstheme="minorHAnsi"/>
                  <w:color w:val="0000FF"/>
                  <w:sz w:val="18"/>
                  <w:szCs w:val="18"/>
                  <w:u w:val="single" w:color="0000FF"/>
                </w:rPr>
                <w:t>Area</w:t>
              </w:r>
            </w:hyperlink>
          </w:p>
          <w:p w14:paraId="46BB468F" w14:textId="77777777" w:rsidR="00506296" w:rsidRPr="001B197D" w:rsidRDefault="007916CD">
            <w:pPr>
              <w:pStyle w:val="TableParagraph"/>
              <w:numPr>
                <w:ilvl w:val="0"/>
                <w:numId w:val="24"/>
              </w:numPr>
              <w:tabs>
                <w:tab w:val="left" w:pos="717"/>
              </w:tabs>
              <w:spacing w:before="1" w:line="255" w:lineRule="exact"/>
              <w:rPr>
                <w:rFonts w:asciiTheme="minorHAnsi" w:hAnsiTheme="minorHAnsi" w:cstheme="minorHAnsi"/>
                <w:sz w:val="18"/>
                <w:szCs w:val="18"/>
              </w:rPr>
            </w:pPr>
            <w:r w:rsidRPr="001B197D">
              <w:rPr>
                <w:rFonts w:asciiTheme="minorHAnsi" w:hAnsiTheme="minorHAnsi" w:cstheme="minorHAnsi"/>
                <w:sz w:val="18"/>
                <w:szCs w:val="18"/>
              </w:rPr>
              <w:t>they have had a positive test in the last 10</w:t>
            </w:r>
            <w:r w:rsidRPr="001B197D">
              <w:rPr>
                <w:rFonts w:asciiTheme="minorHAnsi" w:hAnsiTheme="minorHAnsi" w:cstheme="minorHAnsi"/>
                <w:spacing w:val="-7"/>
                <w:sz w:val="18"/>
                <w:szCs w:val="18"/>
              </w:rPr>
              <w:t xml:space="preserve"> </w:t>
            </w:r>
            <w:r w:rsidRPr="001B197D">
              <w:rPr>
                <w:rFonts w:asciiTheme="minorHAnsi" w:hAnsiTheme="minorHAnsi" w:cstheme="minorHAnsi"/>
                <w:sz w:val="18"/>
                <w:szCs w:val="18"/>
              </w:rPr>
              <w:t>days</w:t>
            </w:r>
          </w:p>
          <w:p w14:paraId="198EAD2D" w14:textId="77777777" w:rsidR="00506296" w:rsidRPr="001B197D" w:rsidRDefault="007916CD">
            <w:pPr>
              <w:pStyle w:val="TableParagraph"/>
              <w:numPr>
                <w:ilvl w:val="0"/>
                <w:numId w:val="24"/>
              </w:numPr>
              <w:tabs>
                <w:tab w:val="left" w:pos="717"/>
              </w:tabs>
              <w:ind w:left="716" w:right="226"/>
              <w:rPr>
                <w:rFonts w:asciiTheme="minorHAnsi" w:hAnsiTheme="minorHAnsi" w:cstheme="minorHAnsi"/>
                <w:sz w:val="18"/>
                <w:szCs w:val="18"/>
              </w:rPr>
            </w:pPr>
            <w:r w:rsidRPr="001B197D">
              <w:rPr>
                <w:rFonts w:asciiTheme="minorHAnsi" w:hAnsiTheme="minorHAnsi" w:cstheme="minorHAnsi"/>
                <w:sz w:val="18"/>
                <w:szCs w:val="18"/>
              </w:rPr>
              <w:t>they have been told to self-isolate by</w:t>
            </w:r>
            <w:r w:rsidRPr="001B197D">
              <w:rPr>
                <w:rFonts w:asciiTheme="minorHAnsi" w:hAnsiTheme="minorHAnsi" w:cstheme="minorHAnsi"/>
                <w:color w:val="0000FF"/>
                <w:sz w:val="18"/>
                <w:szCs w:val="18"/>
              </w:rPr>
              <w:t xml:space="preserve"> </w:t>
            </w:r>
            <w:hyperlink r:id="rId15">
              <w:r w:rsidRPr="001B197D">
                <w:rPr>
                  <w:rFonts w:asciiTheme="minorHAnsi" w:hAnsiTheme="minorHAnsi" w:cstheme="minorHAnsi"/>
                  <w:color w:val="0000FF"/>
                  <w:sz w:val="18"/>
                  <w:szCs w:val="18"/>
                  <w:u w:val="single" w:color="0000FF"/>
                </w:rPr>
                <w:t>NHS Test and Trace</w:t>
              </w:r>
              <w:r w:rsidRPr="001B197D">
                <w:rPr>
                  <w:rFonts w:asciiTheme="minorHAnsi" w:hAnsiTheme="minorHAnsi" w:cstheme="minorHAnsi"/>
                  <w:color w:val="0000FF"/>
                  <w:sz w:val="18"/>
                  <w:szCs w:val="18"/>
                </w:rPr>
                <w:t xml:space="preserve"> </w:t>
              </w:r>
            </w:hyperlink>
            <w:r w:rsidRPr="001B197D">
              <w:rPr>
                <w:rFonts w:asciiTheme="minorHAnsi" w:hAnsiTheme="minorHAnsi" w:cstheme="minorHAnsi"/>
                <w:sz w:val="18"/>
                <w:szCs w:val="18"/>
              </w:rPr>
              <w:t>or</w:t>
            </w:r>
            <w:r w:rsidRPr="001B197D">
              <w:rPr>
                <w:rFonts w:asciiTheme="minorHAnsi" w:hAnsiTheme="minorHAnsi" w:cstheme="minorHAnsi"/>
                <w:spacing w:val="-22"/>
                <w:sz w:val="18"/>
                <w:szCs w:val="18"/>
              </w:rPr>
              <w:t xml:space="preserve"> </w:t>
            </w:r>
            <w:r w:rsidRPr="001B197D">
              <w:rPr>
                <w:rFonts w:asciiTheme="minorHAnsi" w:hAnsiTheme="minorHAnsi" w:cstheme="minorHAnsi"/>
                <w:sz w:val="18"/>
                <w:szCs w:val="18"/>
              </w:rPr>
              <w:t>their public health protection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team.</w:t>
            </w:r>
          </w:p>
        </w:tc>
        <w:tc>
          <w:tcPr>
            <w:tcW w:w="892" w:type="dxa"/>
          </w:tcPr>
          <w:p w14:paraId="119646EE" w14:textId="77777777" w:rsidR="00506296" w:rsidRPr="001B197D" w:rsidRDefault="007916CD">
            <w:pPr>
              <w:pStyle w:val="TableParagraph"/>
              <w:spacing w:before="1"/>
              <w:ind w:left="13"/>
              <w:jc w:val="center"/>
              <w:rPr>
                <w:rFonts w:asciiTheme="minorHAnsi" w:hAnsiTheme="minorHAnsi" w:cstheme="minorHAnsi"/>
                <w:sz w:val="18"/>
                <w:szCs w:val="18"/>
              </w:rPr>
            </w:pPr>
            <w:r w:rsidRPr="001B197D">
              <w:rPr>
                <w:rFonts w:asciiTheme="minorHAnsi" w:hAnsiTheme="minorHAnsi" w:cstheme="minorHAnsi"/>
                <w:w w:val="99"/>
                <w:sz w:val="18"/>
                <w:szCs w:val="18"/>
              </w:rPr>
              <w:t>L</w:t>
            </w:r>
          </w:p>
        </w:tc>
        <w:tc>
          <w:tcPr>
            <w:tcW w:w="3361" w:type="dxa"/>
          </w:tcPr>
          <w:p w14:paraId="4D2BD90C" w14:textId="77777777" w:rsidR="00506296" w:rsidRPr="001B197D" w:rsidRDefault="007916CD">
            <w:pPr>
              <w:pStyle w:val="TableParagraph"/>
              <w:spacing w:before="121"/>
              <w:ind w:left="110" w:right="218"/>
              <w:rPr>
                <w:rFonts w:asciiTheme="minorHAnsi" w:hAnsiTheme="minorHAnsi" w:cstheme="minorHAnsi"/>
                <w:sz w:val="18"/>
                <w:szCs w:val="18"/>
              </w:rPr>
            </w:pPr>
            <w:r w:rsidRPr="001B197D">
              <w:rPr>
                <w:rFonts w:asciiTheme="minorHAnsi" w:hAnsiTheme="minorHAnsi" w:cstheme="minorHAnsi"/>
                <w:sz w:val="18"/>
                <w:szCs w:val="18"/>
              </w:rPr>
              <w:t>Any person displaying symptoms must not return to school until they have completed the required isolation period and/or received a negative coronavirus test, in line with government guidelines.</w:t>
            </w:r>
          </w:p>
          <w:p w14:paraId="2632913B" w14:textId="77777777" w:rsidR="00506296" w:rsidRPr="001B197D" w:rsidRDefault="007916CD">
            <w:pPr>
              <w:pStyle w:val="TableParagraph"/>
              <w:ind w:left="110" w:right="137"/>
              <w:rPr>
                <w:rFonts w:asciiTheme="minorHAnsi" w:hAnsiTheme="minorHAnsi" w:cstheme="minorHAnsi"/>
                <w:sz w:val="18"/>
                <w:szCs w:val="18"/>
              </w:rPr>
            </w:pPr>
            <w:r w:rsidRPr="001B197D">
              <w:rPr>
                <w:rFonts w:asciiTheme="minorHAnsi" w:hAnsiTheme="minorHAnsi" w:cstheme="minorHAnsi"/>
                <w:sz w:val="18"/>
                <w:szCs w:val="18"/>
              </w:rPr>
              <w:t>Children with temperatures cannot return until they have been 24 hours fever free, without the need of medicat</w:t>
            </w:r>
            <w:r w:rsidR="006A3DBF">
              <w:rPr>
                <w:rFonts w:asciiTheme="minorHAnsi" w:hAnsiTheme="minorHAnsi" w:cstheme="minorHAnsi"/>
                <w:sz w:val="18"/>
                <w:szCs w:val="18"/>
              </w:rPr>
              <w:t>ion to assist, in line with PHE/</w:t>
            </w:r>
            <w:r w:rsidRPr="001B197D">
              <w:rPr>
                <w:rFonts w:asciiTheme="minorHAnsi" w:hAnsiTheme="minorHAnsi" w:cstheme="minorHAnsi"/>
                <w:sz w:val="18"/>
                <w:szCs w:val="18"/>
              </w:rPr>
              <w:t>DfE guidelines.</w:t>
            </w:r>
          </w:p>
          <w:p w14:paraId="7CFA3F2D" w14:textId="77777777" w:rsidR="00506296" w:rsidRPr="001B197D" w:rsidRDefault="00506296">
            <w:pPr>
              <w:pStyle w:val="TableParagraph"/>
              <w:spacing w:before="12"/>
              <w:rPr>
                <w:rFonts w:asciiTheme="minorHAnsi" w:hAnsiTheme="minorHAnsi" w:cstheme="minorHAnsi"/>
                <w:b/>
                <w:sz w:val="18"/>
                <w:szCs w:val="18"/>
              </w:rPr>
            </w:pPr>
          </w:p>
          <w:p w14:paraId="27568AC6" w14:textId="77777777" w:rsidR="00506296" w:rsidRPr="001B197D" w:rsidRDefault="007916CD" w:rsidP="007916CD">
            <w:pPr>
              <w:pStyle w:val="TableParagraph"/>
              <w:ind w:left="110" w:right="119"/>
              <w:rPr>
                <w:rFonts w:asciiTheme="minorHAnsi" w:hAnsiTheme="minorHAnsi" w:cstheme="minorHAnsi"/>
                <w:sz w:val="18"/>
                <w:szCs w:val="18"/>
              </w:rPr>
            </w:pPr>
            <w:r w:rsidRPr="001B197D">
              <w:rPr>
                <w:rFonts w:asciiTheme="minorHAnsi" w:hAnsiTheme="minorHAnsi" w:cstheme="minorHAnsi"/>
                <w:sz w:val="18"/>
                <w:szCs w:val="18"/>
              </w:rPr>
              <w:t>In the majority of cases, schools and parents will be in agreement that a child with symptoms should not attend school, given the potential risk to others. In the event that a parent or guardian insists on a child attending school, schools will take the decision to refuse the child if in their reasonable judgement it is necessary to protect their pupils and staff from possible infection with coronavirus (COVID-19). Any such decision would be carefully considered in light of all the circumstances and the current public health.</w:t>
            </w:r>
          </w:p>
        </w:tc>
        <w:tc>
          <w:tcPr>
            <w:tcW w:w="849" w:type="dxa"/>
          </w:tcPr>
          <w:p w14:paraId="3E169749" w14:textId="77777777" w:rsidR="00506296" w:rsidRPr="001B197D" w:rsidRDefault="007916CD">
            <w:pPr>
              <w:pStyle w:val="TableParagraph"/>
              <w:spacing w:before="1"/>
              <w:ind w:left="17"/>
              <w:jc w:val="center"/>
              <w:rPr>
                <w:rFonts w:asciiTheme="minorHAnsi" w:hAnsiTheme="minorHAnsi" w:cstheme="minorHAnsi"/>
                <w:sz w:val="18"/>
                <w:szCs w:val="18"/>
              </w:rPr>
            </w:pPr>
            <w:r w:rsidRPr="001B197D">
              <w:rPr>
                <w:rFonts w:asciiTheme="minorHAnsi" w:hAnsiTheme="minorHAnsi" w:cstheme="minorHAnsi"/>
                <w:w w:val="99"/>
                <w:sz w:val="18"/>
                <w:szCs w:val="18"/>
              </w:rPr>
              <w:t>L</w:t>
            </w:r>
          </w:p>
        </w:tc>
      </w:tr>
    </w:tbl>
    <w:p w14:paraId="0FF2B79B" w14:textId="77777777" w:rsidR="00506296" w:rsidRPr="001B197D" w:rsidRDefault="00506296">
      <w:pPr>
        <w:jc w:val="center"/>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6D7A7DD6"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
        <w:gridCol w:w="1701"/>
        <w:gridCol w:w="1093"/>
        <w:gridCol w:w="849"/>
        <w:gridCol w:w="6238"/>
        <w:gridCol w:w="991"/>
        <w:gridCol w:w="3262"/>
        <w:gridCol w:w="849"/>
      </w:tblGrid>
      <w:tr w:rsidR="00506296" w:rsidRPr="001B197D" w14:paraId="523D202A" w14:textId="77777777" w:rsidTr="007916CD">
        <w:trPr>
          <w:trHeight w:val="2198"/>
        </w:trPr>
        <w:tc>
          <w:tcPr>
            <w:tcW w:w="604" w:type="dxa"/>
          </w:tcPr>
          <w:p w14:paraId="0F3A745B" w14:textId="77777777" w:rsidR="00506296" w:rsidRPr="001B197D" w:rsidRDefault="00506296">
            <w:pPr>
              <w:pStyle w:val="TableParagraph"/>
              <w:rPr>
                <w:rFonts w:asciiTheme="minorHAnsi" w:hAnsiTheme="minorHAnsi" w:cstheme="minorHAnsi"/>
                <w:sz w:val="18"/>
                <w:szCs w:val="18"/>
              </w:rPr>
            </w:pPr>
          </w:p>
        </w:tc>
        <w:tc>
          <w:tcPr>
            <w:tcW w:w="1701" w:type="dxa"/>
          </w:tcPr>
          <w:p w14:paraId="508E730A" w14:textId="77777777" w:rsidR="00506296" w:rsidRPr="001B197D" w:rsidRDefault="00506296">
            <w:pPr>
              <w:pStyle w:val="TableParagraph"/>
              <w:rPr>
                <w:rFonts w:asciiTheme="minorHAnsi" w:hAnsiTheme="minorHAnsi" w:cstheme="minorHAnsi"/>
                <w:sz w:val="18"/>
                <w:szCs w:val="18"/>
              </w:rPr>
            </w:pPr>
          </w:p>
        </w:tc>
        <w:tc>
          <w:tcPr>
            <w:tcW w:w="1093" w:type="dxa"/>
          </w:tcPr>
          <w:p w14:paraId="03E03861" w14:textId="77777777" w:rsidR="00506296" w:rsidRPr="001B197D" w:rsidRDefault="00506296">
            <w:pPr>
              <w:pStyle w:val="TableParagraph"/>
              <w:rPr>
                <w:rFonts w:asciiTheme="minorHAnsi" w:hAnsiTheme="minorHAnsi" w:cstheme="minorHAnsi"/>
                <w:sz w:val="18"/>
                <w:szCs w:val="18"/>
              </w:rPr>
            </w:pPr>
          </w:p>
        </w:tc>
        <w:tc>
          <w:tcPr>
            <w:tcW w:w="849" w:type="dxa"/>
          </w:tcPr>
          <w:p w14:paraId="4BDF8A60" w14:textId="77777777" w:rsidR="00506296" w:rsidRPr="001B197D" w:rsidRDefault="00506296">
            <w:pPr>
              <w:pStyle w:val="TableParagraph"/>
              <w:rPr>
                <w:rFonts w:asciiTheme="minorHAnsi" w:hAnsiTheme="minorHAnsi" w:cstheme="minorHAnsi"/>
                <w:sz w:val="18"/>
                <w:szCs w:val="18"/>
              </w:rPr>
            </w:pPr>
          </w:p>
        </w:tc>
        <w:tc>
          <w:tcPr>
            <w:tcW w:w="6238" w:type="dxa"/>
          </w:tcPr>
          <w:p w14:paraId="59CC53FF" w14:textId="77777777" w:rsidR="00506296" w:rsidRPr="001B197D" w:rsidRDefault="007916CD">
            <w:pPr>
              <w:pStyle w:val="TableParagraph"/>
              <w:spacing w:before="1"/>
              <w:ind w:left="109" w:right="270"/>
              <w:jc w:val="both"/>
              <w:rPr>
                <w:rFonts w:asciiTheme="minorHAnsi" w:hAnsiTheme="minorHAnsi" w:cstheme="minorHAnsi"/>
                <w:sz w:val="18"/>
                <w:szCs w:val="18"/>
              </w:rPr>
            </w:pPr>
            <w:r w:rsidRPr="001B197D">
              <w:rPr>
                <w:rFonts w:asciiTheme="minorHAnsi" w:hAnsiTheme="minorHAnsi" w:cstheme="minorHAnsi"/>
                <w:sz w:val="18"/>
                <w:szCs w:val="18"/>
              </w:rPr>
              <w:t>NB</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if</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an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LFD</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test</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is</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taken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first,</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and</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a</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PCR</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test</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is</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then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taken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within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2</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days of the positive lateral flow test, and is negative, it overrides the LFD test and the pupil can return to</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school.</w:t>
            </w:r>
          </w:p>
          <w:p w14:paraId="0EBF56A6" w14:textId="77777777" w:rsidR="00506296" w:rsidRPr="001B197D" w:rsidRDefault="00506296">
            <w:pPr>
              <w:pStyle w:val="TableParagraph"/>
              <w:spacing w:before="1"/>
              <w:rPr>
                <w:rFonts w:asciiTheme="minorHAnsi" w:hAnsiTheme="minorHAnsi" w:cstheme="minorHAnsi"/>
                <w:b/>
                <w:sz w:val="18"/>
                <w:szCs w:val="18"/>
              </w:rPr>
            </w:pPr>
          </w:p>
          <w:p w14:paraId="5D6BDF31" w14:textId="77777777" w:rsidR="00506296" w:rsidRPr="001B197D" w:rsidRDefault="007916CD">
            <w:pPr>
              <w:pStyle w:val="TableParagraph"/>
              <w:ind w:left="109" w:right="293"/>
              <w:jc w:val="both"/>
              <w:rPr>
                <w:rFonts w:asciiTheme="minorHAnsi" w:hAnsiTheme="minorHAnsi" w:cstheme="minorHAnsi"/>
                <w:b/>
                <w:sz w:val="18"/>
                <w:szCs w:val="18"/>
              </w:rPr>
            </w:pPr>
            <w:r w:rsidRPr="001B197D">
              <w:rPr>
                <w:rFonts w:asciiTheme="minorHAnsi" w:hAnsiTheme="minorHAnsi" w:cstheme="minorHAnsi"/>
                <w:b/>
                <w:sz w:val="18"/>
                <w:szCs w:val="18"/>
              </w:rPr>
              <w:t>For a Student or adult who develops symptoms during the school day, please see separate risk assessment for ‘dealing with a suspected case of Covid-19 in school’.</w:t>
            </w:r>
          </w:p>
        </w:tc>
        <w:tc>
          <w:tcPr>
            <w:tcW w:w="991" w:type="dxa"/>
          </w:tcPr>
          <w:p w14:paraId="0E5E402F" w14:textId="77777777" w:rsidR="00506296" w:rsidRPr="001B197D" w:rsidRDefault="00506296">
            <w:pPr>
              <w:pStyle w:val="TableParagraph"/>
              <w:rPr>
                <w:rFonts w:asciiTheme="minorHAnsi" w:hAnsiTheme="minorHAnsi" w:cstheme="minorHAnsi"/>
                <w:sz w:val="18"/>
                <w:szCs w:val="18"/>
              </w:rPr>
            </w:pPr>
          </w:p>
        </w:tc>
        <w:tc>
          <w:tcPr>
            <w:tcW w:w="3262" w:type="dxa"/>
          </w:tcPr>
          <w:p w14:paraId="50D0F555" w14:textId="77777777" w:rsidR="00506296" w:rsidRPr="001B197D" w:rsidRDefault="007916CD">
            <w:pPr>
              <w:pStyle w:val="TableParagraph"/>
              <w:spacing w:before="1"/>
              <w:ind w:left="110" w:right="137"/>
              <w:rPr>
                <w:rFonts w:asciiTheme="minorHAnsi" w:hAnsiTheme="minorHAnsi" w:cstheme="minorHAnsi"/>
                <w:sz w:val="18"/>
                <w:szCs w:val="18"/>
              </w:rPr>
            </w:pPr>
            <w:r w:rsidRPr="001B197D">
              <w:rPr>
                <w:rFonts w:asciiTheme="minorHAnsi" w:hAnsiTheme="minorHAnsi" w:cstheme="minorHAnsi"/>
                <w:sz w:val="18"/>
                <w:szCs w:val="18"/>
              </w:rPr>
              <w:t>Staff, pupils and families will be reminded that they must not attend school, even if they are feeling better, until they receive their test results.</w:t>
            </w:r>
          </w:p>
          <w:p w14:paraId="7B60A8CC" w14:textId="77777777" w:rsidR="00506296" w:rsidRPr="001B197D" w:rsidRDefault="00506296">
            <w:pPr>
              <w:pStyle w:val="TableParagraph"/>
              <w:spacing w:before="12"/>
              <w:rPr>
                <w:rFonts w:asciiTheme="minorHAnsi" w:hAnsiTheme="minorHAnsi" w:cstheme="minorHAnsi"/>
                <w:b/>
                <w:sz w:val="18"/>
                <w:szCs w:val="18"/>
              </w:rPr>
            </w:pPr>
          </w:p>
          <w:p w14:paraId="4638A207" w14:textId="77777777" w:rsidR="00506296" w:rsidRPr="001B197D" w:rsidRDefault="007916CD">
            <w:pPr>
              <w:pStyle w:val="TableParagraph"/>
              <w:spacing w:line="240" w:lineRule="atLeast"/>
              <w:ind w:left="110" w:right="136"/>
              <w:rPr>
                <w:rFonts w:asciiTheme="minorHAnsi" w:hAnsiTheme="minorHAnsi" w:cstheme="minorHAnsi"/>
                <w:sz w:val="18"/>
                <w:szCs w:val="18"/>
              </w:rPr>
            </w:pPr>
            <w:r w:rsidRPr="001B197D">
              <w:rPr>
                <w:rFonts w:asciiTheme="minorHAnsi" w:hAnsiTheme="minorHAnsi" w:cstheme="minorHAnsi"/>
                <w:sz w:val="18"/>
                <w:szCs w:val="18"/>
              </w:rPr>
              <w:t>The isolation period includes the day the student/ staff member became unwell and the next 10 full days.</w:t>
            </w:r>
          </w:p>
        </w:tc>
        <w:tc>
          <w:tcPr>
            <w:tcW w:w="849" w:type="dxa"/>
          </w:tcPr>
          <w:p w14:paraId="05ACD391" w14:textId="77777777" w:rsidR="00506296" w:rsidRPr="001B197D" w:rsidRDefault="00506296">
            <w:pPr>
              <w:pStyle w:val="TableParagraph"/>
              <w:rPr>
                <w:rFonts w:asciiTheme="minorHAnsi" w:hAnsiTheme="minorHAnsi" w:cstheme="minorHAnsi"/>
                <w:sz w:val="18"/>
                <w:szCs w:val="18"/>
              </w:rPr>
            </w:pPr>
          </w:p>
        </w:tc>
      </w:tr>
      <w:tr w:rsidR="00506296" w:rsidRPr="001B197D" w14:paraId="0C0B65F0" w14:textId="77777777" w:rsidTr="007916CD">
        <w:trPr>
          <w:trHeight w:val="3175"/>
        </w:trPr>
        <w:tc>
          <w:tcPr>
            <w:tcW w:w="604" w:type="dxa"/>
          </w:tcPr>
          <w:p w14:paraId="0E07D7D5" w14:textId="77777777" w:rsidR="00506296" w:rsidRPr="001B197D" w:rsidRDefault="007916CD">
            <w:pPr>
              <w:pStyle w:val="TableParagraph"/>
              <w:spacing w:before="1"/>
              <w:ind w:right="72"/>
              <w:jc w:val="right"/>
              <w:rPr>
                <w:rFonts w:asciiTheme="minorHAnsi" w:hAnsiTheme="minorHAnsi" w:cstheme="minorHAnsi"/>
                <w:sz w:val="18"/>
                <w:szCs w:val="18"/>
              </w:rPr>
            </w:pPr>
            <w:r w:rsidRPr="001B197D">
              <w:rPr>
                <w:rFonts w:asciiTheme="minorHAnsi" w:hAnsiTheme="minorHAnsi" w:cstheme="minorHAnsi"/>
                <w:w w:val="95"/>
                <w:sz w:val="18"/>
                <w:szCs w:val="18"/>
              </w:rPr>
              <w:t>2.</w:t>
            </w:r>
          </w:p>
        </w:tc>
        <w:tc>
          <w:tcPr>
            <w:tcW w:w="1701" w:type="dxa"/>
          </w:tcPr>
          <w:p w14:paraId="5DEFC16C" w14:textId="77777777" w:rsidR="00506296" w:rsidRPr="001B197D" w:rsidRDefault="007916CD">
            <w:pPr>
              <w:pStyle w:val="TableParagraph"/>
              <w:spacing w:before="1"/>
              <w:ind w:left="107" w:right="159"/>
              <w:rPr>
                <w:rFonts w:asciiTheme="minorHAnsi" w:hAnsiTheme="minorHAnsi" w:cstheme="minorHAnsi"/>
                <w:b/>
                <w:sz w:val="18"/>
                <w:szCs w:val="18"/>
              </w:rPr>
            </w:pPr>
            <w:r w:rsidRPr="001B197D">
              <w:rPr>
                <w:rFonts w:asciiTheme="minorHAnsi" w:hAnsiTheme="minorHAnsi" w:cstheme="minorHAnsi"/>
                <w:b/>
                <w:sz w:val="18"/>
                <w:szCs w:val="18"/>
              </w:rPr>
              <w:t>Transmission of virus due to insufficient hand hygiene</w:t>
            </w:r>
          </w:p>
        </w:tc>
        <w:tc>
          <w:tcPr>
            <w:tcW w:w="1093" w:type="dxa"/>
          </w:tcPr>
          <w:p w14:paraId="51DC2B2B"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0670EFC9"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35AB995C" w14:textId="77777777" w:rsidR="00506296" w:rsidRPr="001B197D" w:rsidRDefault="007916CD" w:rsidP="000411BB">
            <w:pPr>
              <w:pStyle w:val="TableParagraph"/>
              <w:numPr>
                <w:ilvl w:val="0"/>
                <w:numId w:val="29"/>
              </w:numPr>
              <w:tabs>
                <w:tab w:val="left" w:pos="887"/>
              </w:tabs>
              <w:spacing w:before="1"/>
              <w:ind w:left="887" w:right="376" w:hanging="283"/>
              <w:rPr>
                <w:rFonts w:asciiTheme="minorHAnsi" w:hAnsiTheme="minorHAnsi" w:cstheme="minorHAnsi"/>
                <w:sz w:val="18"/>
                <w:szCs w:val="18"/>
              </w:rPr>
            </w:pPr>
            <w:r w:rsidRPr="001B197D">
              <w:rPr>
                <w:rFonts w:asciiTheme="minorHAnsi" w:hAnsiTheme="minorHAnsi" w:cstheme="minorHAnsi"/>
                <w:sz w:val="18"/>
                <w:szCs w:val="18"/>
              </w:rPr>
              <w:t>Staff must ensure (as far is reasonably practical) that</w:t>
            </w:r>
            <w:r w:rsidRPr="001B197D">
              <w:rPr>
                <w:rFonts w:asciiTheme="minorHAnsi" w:hAnsiTheme="minorHAnsi" w:cstheme="minorHAnsi"/>
                <w:spacing w:val="-24"/>
                <w:sz w:val="18"/>
                <w:szCs w:val="18"/>
              </w:rPr>
              <w:t xml:space="preserve"> </w:t>
            </w:r>
            <w:r w:rsidRPr="001B197D">
              <w:rPr>
                <w:rFonts w:asciiTheme="minorHAnsi" w:hAnsiTheme="minorHAnsi" w:cstheme="minorHAnsi"/>
                <w:sz w:val="18"/>
                <w:szCs w:val="18"/>
              </w:rPr>
              <w:t>students clean their hands regularly (can be a combination of washing and/or sanitising) with frequency and</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rigour.</w:t>
            </w:r>
          </w:p>
          <w:p w14:paraId="13271FC3" w14:textId="77777777" w:rsidR="00506296" w:rsidRPr="001B197D" w:rsidRDefault="007916CD" w:rsidP="000411BB">
            <w:pPr>
              <w:pStyle w:val="TableParagraph"/>
              <w:numPr>
                <w:ilvl w:val="0"/>
                <w:numId w:val="29"/>
              </w:numPr>
              <w:tabs>
                <w:tab w:val="left" w:pos="887"/>
              </w:tabs>
              <w:ind w:left="887" w:right="733" w:hanging="283"/>
              <w:rPr>
                <w:rFonts w:asciiTheme="minorHAnsi" w:hAnsiTheme="minorHAnsi" w:cstheme="minorHAnsi"/>
                <w:sz w:val="18"/>
                <w:szCs w:val="18"/>
              </w:rPr>
            </w:pPr>
            <w:r w:rsidRPr="001B197D">
              <w:rPr>
                <w:rFonts w:asciiTheme="minorHAnsi" w:hAnsiTheme="minorHAnsi" w:cstheme="minorHAnsi"/>
                <w:sz w:val="18"/>
                <w:szCs w:val="18"/>
              </w:rPr>
              <w:t>Students (and staff) are encouraged to wash hands for</w:t>
            </w:r>
            <w:r w:rsidRPr="001B197D">
              <w:rPr>
                <w:rFonts w:asciiTheme="minorHAnsi" w:hAnsiTheme="minorHAnsi" w:cstheme="minorHAnsi"/>
                <w:spacing w:val="-27"/>
                <w:sz w:val="18"/>
                <w:szCs w:val="18"/>
              </w:rPr>
              <w:t xml:space="preserve"> </w:t>
            </w:r>
            <w:r w:rsidRPr="001B197D">
              <w:rPr>
                <w:rFonts w:asciiTheme="minorHAnsi" w:hAnsiTheme="minorHAnsi" w:cstheme="minorHAnsi"/>
                <w:sz w:val="18"/>
                <w:szCs w:val="18"/>
              </w:rPr>
              <w:t xml:space="preserve">20 seconds following PHE guidance. See NHS </w:t>
            </w:r>
            <w:hyperlink r:id="rId16">
              <w:r w:rsidRPr="001B197D">
                <w:rPr>
                  <w:rFonts w:asciiTheme="minorHAnsi" w:hAnsiTheme="minorHAnsi" w:cstheme="minorHAnsi"/>
                  <w:sz w:val="18"/>
                  <w:szCs w:val="18"/>
                </w:rPr>
                <w:t>hand washing</w:t>
              </w:r>
            </w:hyperlink>
            <w:hyperlink r:id="rId17">
              <w:r w:rsidRPr="001B197D">
                <w:rPr>
                  <w:rFonts w:asciiTheme="minorHAnsi" w:hAnsiTheme="minorHAnsi" w:cstheme="minorHAnsi"/>
                  <w:sz w:val="18"/>
                  <w:szCs w:val="18"/>
                </w:rPr>
                <w:t xml:space="preserve"> guidance.</w:t>
              </w:r>
            </w:hyperlink>
          </w:p>
          <w:p w14:paraId="5EFA3E4D" w14:textId="77777777" w:rsidR="00506296" w:rsidRPr="001B197D" w:rsidRDefault="007916CD" w:rsidP="000411BB">
            <w:pPr>
              <w:pStyle w:val="TableParagraph"/>
              <w:numPr>
                <w:ilvl w:val="0"/>
                <w:numId w:val="29"/>
              </w:numPr>
              <w:tabs>
                <w:tab w:val="left" w:pos="887"/>
              </w:tabs>
              <w:ind w:left="887" w:right="335" w:hanging="283"/>
              <w:rPr>
                <w:rFonts w:asciiTheme="minorHAnsi" w:hAnsiTheme="minorHAnsi" w:cstheme="minorHAnsi"/>
                <w:sz w:val="18"/>
                <w:szCs w:val="18"/>
              </w:rPr>
            </w:pPr>
            <w:r w:rsidRPr="001B197D">
              <w:rPr>
                <w:rFonts w:asciiTheme="minorHAnsi" w:hAnsiTheme="minorHAnsi" w:cstheme="minorHAnsi"/>
                <w:sz w:val="18"/>
                <w:szCs w:val="18"/>
              </w:rPr>
              <w:t>Hand sanitisers are provided in corridors and classrooms (with 70% alcohol</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content).</w:t>
            </w:r>
          </w:p>
          <w:p w14:paraId="4134EE3C" w14:textId="77777777" w:rsidR="00506296" w:rsidRPr="001B197D" w:rsidRDefault="007916CD" w:rsidP="000411BB">
            <w:pPr>
              <w:pStyle w:val="TableParagraph"/>
              <w:numPr>
                <w:ilvl w:val="0"/>
                <w:numId w:val="29"/>
              </w:numPr>
              <w:tabs>
                <w:tab w:val="left" w:pos="887"/>
              </w:tabs>
              <w:spacing w:before="1"/>
              <w:ind w:left="887" w:right="397" w:hanging="283"/>
              <w:rPr>
                <w:rFonts w:asciiTheme="minorHAnsi" w:hAnsiTheme="minorHAnsi" w:cstheme="minorHAnsi"/>
                <w:sz w:val="18"/>
                <w:szCs w:val="18"/>
              </w:rPr>
            </w:pPr>
            <w:r w:rsidRPr="001B197D">
              <w:rPr>
                <w:rFonts w:asciiTheme="minorHAnsi" w:hAnsiTheme="minorHAnsi" w:cstheme="minorHAnsi"/>
                <w:sz w:val="18"/>
                <w:szCs w:val="18"/>
              </w:rPr>
              <w:t>Ensure use of hand sanitiser is supervised where necessary to avoid risk of</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ingestion.</w:t>
            </w:r>
          </w:p>
          <w:p w14:paraId="26A43A9B" w14:textId="77777777" w:rsidR="00506296" w:rsidRPr="001B197D" w:rsidRDefault="007916CD" w:rsidP="000411BB">
            <w:pPr>
              <w:pStyle w:val="TableParagraph"/>
              <w:numPr>
                <w:ilvl w:val="0"/>
                <w:numId w:val="29"/>
              </w:numPr>
              <w:tabs>
                <w:tab w:val="left" w:pos="887"/>
              </w:tabs>
              <w:spacing w:line="268" w:lineRule="exact"/>
              <w:ind w:left="887" w:hanging="283"/>
              <w:rPr>
                <w:rFonts w:asciiTheme="minorHAnsi" w:hAnsiTheme="minorHAnsi" w:cstheme="minorHAnsi"/>
                <w:sz w:val="18"/>
                <w:szCs w:val="18"/>
              </w:rPr>
            </w:pPr>
            <w:r w:rsidRPr="001B197D">
              <w:rPr>
                <w:rFonts w:asciiTheme="minorHAnsi" w:hAnsiTheme="minorHAnsi" w:cstheme="minorHAnsi"/>
                <w:sz w:val="18"/>
                <w:szCs w:val="18"/>
              </w:rPr>
              <w:t>Ensure bins emptied</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regularly.</w:t>
            </w:r>
          </w:p>
        </w:tc>
        <w:tc>
          <w:tcPr>
            <w:tcW w:w="991" w:type="dxa"/>
          </w:tcPr>
          <w:p w14:paraId="056918BD" w14:textId="77777777" w:rsidR="00506296" w:rsidRPr="001B197D" w:rsidRDefault="007916CD">
            <w:pPr>
              <w:pStyle w:val="TableParagraph"/>
              <w:spacing w:before="1"/>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2BE6C8A1" w14:textId="77777777" w:rsidR="00506296" w:rsidRPr="001B197D" w:rsidRDefault="007916CD" w:rsidP="000411BB">
            <w:pPr>
              <w:pStyle w:val="TableParagraph"/>
              <w:numPr>
                <w:ilvl w:val="0"/>
                <w:numId w:val="32"/>
              </w:numPr>
              <w:tabs>
                <w:tab w:val="left" w:pos="444"/>
              </w:tabs>
              <w:spacing w:before="1"/>
              <w:ind w:right="194"/>
              <w:rPr>
                <w:rFonts w:asciiTheme="minorHAnsi" w:hAnsiTheme="minorHAnsi" w:cstheme="minorHAnsi"/>
                <w:sz w:val="18"/>
                <w:szCs w:val="18"/>
              </w:rPr>
            </w:pPr>
            <w:r w:rsidRPr="001B197D">
              <w:rPr>
                <w:rFonts w:asciiTheme="minorHAnsi" w:hAnsiTheme="minorHAnsi" w:cstheme="minorHAnsi"/>
                <w:sz w:val="18"/>
                <w:szCs w:val="18"/>
              </w:rPr>
              <w:t>Posters to be displayed prominently around</w:t>
            </w:r>
            <w:r w:rsidRPr="001B197D">
              <w:rPr>
                <w:rFonts w:asciiTheme="minorHAnsi" w:hAnsiTheme="minorHAnsi" w:cstheme="minorHAnsi"/>
                <w:spacing w:val="-9"/>
                <w:sz w:val="18"/>
                <w:szCs w:val="18"/>
              </w:rPr>
              <w:t xml:space="preserve"> </w:t>
            </w:r>
            <w:r w:rsidR="007024C7" w:rsidRPr="001B197D">
              <w:rPr>
                <w:rFonts w:asciiTheme="minorHAnsi" w:hAnsiTheme="minorHAnsi" w:cstheme="minorHAnsi"/>
                <w:sz w:val="18"/>
                <w:szCs w:val="18"/>
              </w:rPr>
              <w:t>school</w:t>
            </w:r>
            <w:r w:rsidRPr="001B197D">
              <w:rPr>
                <w:rFonts w:asciiTheme="minorHAnsi" w:hAnsiTheme="minorHAnsi" w:cstheme="minorHAnsi"/>
                <w:sz w:val="18"/>
                <w:szCs w:val="18"/>
              </w:rPr>
              <w:t xml:space="preserve"> to promote hand washing throughout the setting in order to build regular hand washing i</w:t>
            </w:r>
            <w:r w:rsidR="007024C7" w:rsidRPr="001B197D">
              <w:rPr>
                <w:rFonts w:asciiTheme="minorHAnsi" w:hAnsiTheme="minorHAnsi" w:cstheme="minorHAnsi"/>
                <w:sz w:val="18"/>
                <w:szCs w:val="18"/>
              </w:rPr>
              <w:t>nto the culture</w:t>
            </w:r>
            <w:r w:rsidRPr="001B197D">
              <w:rPr>
                <w:rFonts w:asciiTheme="minorHAnsi" w:hAnsiTheme="minorHAnsi" w:cstheme="minorHAnsi"/>
                <w:sz w:val="18"/>
                <w:szCs w:val="18"/>
              </w:rPr>
              <w:t>.</w:t>
            </w:r>
          </w:p>
          <w:p w14:paraId="4FAB8448" w14:textId="77777777" w:rsidR="00506296" w:rsidRPr="001B197D" w:rsidRDefault="007916CD" w:rsidP="000411BB">
            <w:pPr>
              <w:pStyle w:val="TableParagraph"/>
              <w:numPr>
                <w:ilvl w:val="0"/>
                <w:numId w:val="32"/>
              </w:numPr>
              <w:tabs>
                <w:tab w:val="left" w:pos="444"/>
              </w:tabs>
              <w:ind w:right="134"/>
              <w:rPr>
                <w:rFonts w:asciiTheme="minorHAnsi" w:hAnsiTheme="minorHAnsi" w:cstheme="minorHAnsi"/>
                <w:sz w:val="18"/>
                <w:szCs w:val="18"/>
              </w:rPr>
            </w:pPr>
            <w:r w:rsidRPr="001B197D">
              <w:rPr>
                <w:rFonts w:asciiTheme="minorHAnsi" w:hAnsiTheme="minorHAnsi" w:cstheme="minorHAnsi"/>
                <w:sz w:val="18"/>
                <w:szCs w:val="18"/>
              </w:rPr>
              <w:t>Staff to help small children and those with complex needs to wash their hands thoroughly; with small children skin friendly cleaning wipes can be used as</w:t>
            </w:r>
            <w:r w:rsidRPr="001B197D">
              <w:rPr>
                <w:rFonts w:asciiTheme="minorHAnsi" w:hAnsiTheme="minorHAnsi" w:cstheme="minorHAnsi"/>
                <w:spacing w:val="-10"/>
                <w:sz w:val="18"/>
                <w:szCs w:val="18"/>
              </w:rPr>
              <w:t xml:space="preserve"> </w:t>
            </w:r>
            <w:r w:rsidRPr="001B197D">
              <w:rPr>
                <w:rFonts w:asciiTheme="minorHAnsi" w:hAnsiTheme="minorHAnsi" w:cstheme="minorHAnsi"/>
                <w:sz w:val="18"/>
                <w:szCs w:val="18"/>
              </w:rPr>
              <w:t>an</w:t>
            </w:r>
          </w:p>
          <w:p w14:paraId="01FE960D" w14:textId="77777777" w:rsidR="00506296" w:rsidRPr="001B197D" w:rsidRDefault="007916CD" w:rsidP="009A2D41">
            <w:pPr>
              <w:pStyle w:val="TableParagraph"/>
              <w:spacing w:before="1" w:line="223" w:lineRule="exact"/>
              <w:ind w:left="469"/>
              <w:rPr>
                <w:rFonts w:asciiTheme="minorHAnsi" w:hAnsiTheme="minorHAnsi" w:cstheme="minorHAnsi"/>
                <w:sz w:val="18"/>
                <w:szCs w:val="18"/>
              </w:rPr>
            </w:pPr>
            <w:r w:rsidRPr="001B197D">
              <w:rPr>
                <w:rFonts w:asciiTheme="minorHAnsi" w:hAnsiTheme="minorHAnsi" w:cstheme="minorHAnsi"/>
                <w:sz w:val="18"/>
                <w:szCs w:val="18"/>
              </w:rPr>
              <w:t>alternative</w:t>
            </w:r>
          </w:p>
        </w:tc>
        <w:tc>
          <w:tcPr>
            <w:tcW w:w="849" w:type="dxa"/>
          </w:tcPr>
          <w:p w14:paraId="1ECF26AC" w14:textId="77777777" w:rsidR="00506296" w:rsidRPr="001B197D" w:rsidRDefault="007916CD">
            <w:pPr>
              <w:pStyle w:val="TableParagraph"/>
              <w:spacing w:before="1"/>
              <w:ind w:left="239" w:right="225"/>
              <w:jc w:val="center"/>
              <w:rPr>
                <w:rFonts w:asciiTheme="minorHAnsi" w:hAnsiTheme="minorHAnsi" w:cstheme="minorHAnsi"/>
                <w:sz w:val="18"/>
                <w:szCs w:val="18"/>
              </w:rPr>
            </w:pPr>
            <w:r w:rsidRPr="001B197D">
              <w:rPr>
                <w:rFonts w:asciiTheme="minorHAnsi" w:hAnsiTheme="minorHAnsi" w:cstheme="minorHAnsi"/>
                <w:sz w:val="18"/>
                <w:szCs w:val="18"/>
              </w:rPr>
              <w:t>M/L</w:t>
            </w:r>
          </w:p>
        </w:tc>
      </w:tr>
      <w:tr w:rsidR="00506296" w:rsidRPr="001B197D" w14:paraId="08530F1A" w14:textId="77777777" w:rsidTr="007916CD">
        <w:trPr>
          <w:trHeight w:val="3662"/>
        </w:trPr>
        <w:tc>
          <w:tcPr>
            <w:tcW w:w="604" w:type="dxa"/>
          </w:tcPr>
          <w:p w14:paraId="2C525D50" w14:textId="77777777" w:rsidR="00506296" w:rsidRPr="001B197D" w:rsidRDefault="007916CD">
            <w:pPr>
              <w:pStyle w:val="TableParagraph"/>
              <w:spacing w:line="244" w:lineRule="exact"/>
              <w:ind w:right="72"/>
              <w:jc w:val="right"/>
              <w:rPr>
                <w:rFonts w:asciiTheme="minorHAnsi" w:hAnsiTheme="minorHAnsi" w:cstheme="minorHAnsi"/>
                <w:sz w:val="18"/>
                <w:szCs w:val="18"/>
              </w:rPr>
            </w:pPr>
            <w:r w:rsidRPr="001B197D">
              <w:rPr>
                <w:rFonts w:asciiTheme="minorHAnsi" w:hAnsiTheme="minorHAnsi" w:cstheme="minorHAnsi"/>
                <w:w w:val="95"/>
                <w:sz w:val="18"/>
                <w:szCs w:val="18"/>
              </w:rPr>
              <w:t>3.</w:t>
            </w:r>
          </w:p>
        </w:tc>
        <w:tc>
          <w:tcPr>
            <w:tcW w:w="1701" w:type="dxa"/>
          </w:tcPr>
          <w:p w14:paraId="6ED29795" w14:textId="77777777" w:rsidR="00506296" w:rsidRPr="001B197D" w:rsidRDefault="007916CD">
            <w:pPr>
              <w:pStyle w:val="TableParagraph"/>
              <w:ind w:left="107" w:right="247"/>
              <w:rPr>
                <w:rFonts w:asciiTheme="minorHAnsi" w:hAnsiTheme="minorHAnsi" w:cstheme="minorHAnsi"/>
                <w:b/>
                <w:sz w:val="18"/>
                <w:szCs w:val="18"/>
              </w:rPr>
            </w:pPr>
            <w:r w:rsidRPr="001B197D">
              <w:rPr>
                <w:rFonts w:asciiTheme="minorHAnsi" w:hAnsiTheme="minorHAnsi" w:cstheme="minorHAnsi"/>
                <w:b/>
                <w:sz w:val="18"/>
                <w:szCs w:val="18"/>
              </w:rPr>
              <w:t>Transmission of virus due to insufficient respiratory hygiene</w:t>
            </w:r>
          </w:p>
        </w:tc>
        <w:tc>
          <w:tcPr>
            <w:tcW w:w="1093" w:type="dxa"/>
          </w:tcPr>
          <w:p w14:paraId="200E20F2" w14:textId="77777777" w:rsidR="00506296" w:rsidRPr="001B197D" w:rsidRDefault="007916CD">
            <w:pPr>
              <w:pStyle w:val="TableParagraph"/>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5912BA74" w14:textId="77777777" w:rsidR="00506296" w:rsidRPr="001B197D" w:rsidRDefault="007916CD">
            <w:pPr>
              <w:pStyle w:val="TableParagraph"/>
              <w:spacing w:line="244" w:lineRule="exact"/>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3E87EC7A" w14:textId="77777777" w:rsidR="00506296" w:rsidRPr="001B197D" w:rsidRDefault="001E6B99" w:rsidP="001E6B99">
            <w:pPr>
              <w:pStyle w:val="TableParagraph"/>
              <w:tabs>
                <w:tab w:val="left" w:pos="472"/>
              </w:tabs>
              <w:spacing w:line="244" w:lineRule="exact"/>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Face</w:t>
            </w:r>
            <w:r w:rsidR="007916CD" w:rsidRPr="001B197D">
              <w:rPr>
                <w:rFonts w:asciiTheme="minorHAnsi" w:hAnsiTheme="minorHAnsi" w:cstheme="minorHAnsi"/>
                <w:b/>
                <w:spacing w:val="-1"/>
                <w:sz w:val="18"/>
                <w:szCs w:val="18"/>
              </w:rPr>
              <w:t xml:space="preserve"> </w:t>
            </w:r>
            <w:r w:rsidR="007916CD" w:rsidRPr="001B197D">
              <w:rPr>
                <w:rFonts w:asciiTheme="minorHAnsi" w:hAnsiTheme="minorHAnsi" w:cstheme="minorHAnsi"/>
                <w:b/>
                <w:sz w:val="18"/>
                <w:szCs w:val="18"/>
              </w:rPr>
              <w:t>coverings</w:t>
            </w:r>
          </w:p>
          <w:p w14:paraId="7F87D337" w14:textId="77777777" w:rsidR="00506296" w:rsidRPr="001B197D" w:rsidRDefault="009A2D41" w:rsidP="001E6B99">
            <w:pPr>
              <w:pStyle w:val="TableParagraph"/>
              <w:numPr>
                <w:ilvl w:val="2"/>
                <w:numId w:val="31"/>
              </w:numPr>
              <w:tabs>
                <w:tab w:val="left" w:pos="829"/>
                <w:tab w:val="left" w:pos="830"/>
              </w:tabs>
              <w:ind w:right="174"/>
              <w:rPr>
                <w:rFonts w:asciiTheme="minorHAnsi" w:hAnsiTheme="minorHAnsi" w:cstheme="minorHAnsi"/>
                <w:sz w:val="18"/>
                <w:szCs w:val="18"/>
              </w:rPr>
            </w:pPr>
            <w:r>
              <w:rPr>
                <w:rFonts w:asciiTheme="minorHAnsi" w:hAnsiTheme="minorHAnsi" w:cstheme="minorHAnsi"/>
                <w:sz w:val="18"/>
                <w:szCs w:val="18"/>
              </w:rPr>
              <w:t xml:space="preserve">The wearing of face coverings in school is entirely optional. </w:t>
            </w:r>
          </w:p>
          <w:p w14:paraId="18BEEF73" w14:textId="77777777" w:rsidR="00506296" w:rsidRPr="001B197D" w:rsidRDefault="00506296">
            <w:pPr>
              <w:pStyle w:val="TableParagraph"/>
              <w:spacing w:before="1"/>
              <w:rPr>
                <w:rFonts w:asciiTheme="minorHAnsi" w:hAnsiTheme="minorHAnsi" w:cstheme="minorHAnsi"/>
                <w:b/>
                <w:sz w:val="18"/>
                <w:szCs w:val="18"/>
              </w:rPr>
            </w:pPr>
          </w:p>
          <w:p w14:paraId="6FF4DC07" w14:textId="77777777" w:rsidR="00506296" w:rsidRPr="001B197D" w:rsidRDefault="001E6B99" w:rsidP="001E6B99">
            <w:pPr>
              <w:pStyle w:val="TableParagraph"/>
              <w:tabs>
                <w:tab w:val="left" w:pos="513"/>
              </w:tabs>
              <w:spacing w:line="243" w:lineRule="exact"/>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Ensuring good respiratory</w:t>
            </w:r>
            <w:r w:rsidR="007916CD" w:rsidRPr="001B197D">
              <w:rPr>
                <w:rFonts w:asciiTheme="minorHAnsi" w:hAnsiTheme="minorHAnsi" w:cstheme="minorHAnsi"/>
                <w:b/>
                <w:spacing w:val="-1"/>
                <w:sz w:val="18"/>
                <w:szCs w:val="18"/>
              </w:rPr>
              <w:t xml:space="preserve"> </w:t>
            </w:r>
            <w:r w:rsidR="007916CD" w:rsidRPr="001B197D">
              <w:rPr>
                <w:rFonts w:asciiTheme="minorHAnsi" w:hAnsiTheme="minorHAnsi" w:cstheme="minorHAnsi"/>
                <w:b/>
                <w:sz w:val="18"/>
                <w:szCs w:val="18"/>
              </w:rPr>
              <w:t>hygiene</w:t>
            </w:r>
          </w:p>
          <w:p w14:paraId="1FA9DCCD" w14:textId="77777777" w:rsidR="00506296" w:rsidRPr="001B197D" w:rsidRDefault="009D4E2A" w:rsidP="001E6B99">
            <w:pPr>
              <w:pStyle w:val="TableParagraph"/>
              <w:numPr>
                <w:ilvl w:val="2"/>
                <w:numId w:val="30"/>
              </w:numPr>
              <w:tabs>
                <w:tab w:val="left" w:pos="829"/>
                <w:tab w:val="left" w:pos="830"/>
              </w:tabs>
              <w:ind w:right="128"/>
              <w:rPr>
                <w:rFonts w:asciiTheme="minorHAnsi" w:hAnsiTheme="minorHAnsi" w:cstheme="minorHAnsi"/>
                <w:sz w:val="18"/>
                <w:szCs w:val="18"/>
              </w:rPr>
            </w:pPr>
            <w:r>
              <w:rPr>
                <w:rFonts w:asciiTheme="minorHAnsi" w:hAnsiTheme="minorHAnsi" w:cstheme="minorHAnsi"/>
                <w:sz w:val="18"/>
                <w:szCs w:val="18"/>
              </w:rPr>
              <w:t>St John’s</w:t>
            </w:r>
            <w:r w:rsidR="007916CD" w:rsidRPr="001B197D">
              <w:rPr>
                <w:rFonts w:asciiTheme="minorHAnsi" w:hAnsiTheme="minorHAnsi" w:cstheme="minorHAnsi"/>
                <w:sz w:val="18"/>
                <w:szCs w:val="18"/>
              </w:rPr>
              <w:t xml:space="preserve"> promotes the</w:t>
            </w:r>
            <w:r w:rsidR="007916CD" w:rsidRPr="001B197D">
              <w:rPr>
                <w:rFonts w:asciiTheme="minorHAnsi" w:hAnsiTheme="minorHAnsi" w:cstheme="minorHAnsi"/>
                <w:color w:val="0000FF"/>
                <w:sz w:val="18"/>
                <w:szCs w:val="18"/>
              </w:rPr>
              <w:t xml:space="preserve"> </w:t>
            </w:r>
            <w:hyperlink r:id="rId18">
              <w:r w:rsidR="007916CD" w:rsidRPr="001B197D">
                <w:rPr>
                  <w:rFonts w:asciiTheme="minorHAnsi" w:hAnsiTheme="minorHAnsi" w:cstheme="minorHAnsi"/>
                  <w:color w:val="0000FF"/>
                  <w:sz w:val="18"/>
                  <w:szCs w:val="18"/>
                  <w:u w:val="single" w:color="0000FF"/>
                </w:rPr>
                <w:t>catch it, kill it, bin it</w:t>
              </w:r>
              <w:r w:rsidR="007916CD" w:rsidRPr="001B197D">
                <w:rPr>
                  <w:rFonts w:asciiTheme="minorHAnsi" w:hAnsiTheme="minorHAnsi" w:cstheme="minorHAnsi"/>
                  <w:color w:val="0000FF"/>
                  <w:sz w:val="18"/>
                  <w:szCs w:val="18"/>
                </w:rPr>
                <w:t xml:space="preserve"> </w:t>
              </w:r>
            </w:hyperlink>
            <w:r w:rsidR="00A8756C" w:rsidRPr="001B197D">
              <w:rPr>
                <w:rFonts w:asciiTheme="minorHAnsi" w:hAnsiTheme="minorHAnsi" w:cstheme="minorHAnsi"/>
                <w:sz w:val="18"/>
                <w:szCs w:val="18"/>
              </w:rPr>
              <w:t xml:space="preserve">approach, </w:t>
            </w:r>
            <w:r w:rsidR="007916CD" w:rsidRPr="001B197D">
              <w:rPr>
                <w:rFonts w:asciiTheme="minorHAnsi" w:hAnsiTheme="minorHAnsi" w:cstheme="minorHAnsi"/>
                <w:sz w:val="18"/>
                <w:szCs w:val="18"/>
              </w:rPr>
              <w:t>posters are displayed prominently in</w:t>
            </w:r>
            <w:r w:rsidR="00A8756C" w:rsidRPr="001B197D">
              <w:rPr>
                <w:rFonts w:asciiTheme="minorHAnsi" w:hAnsiTheme="minorHAnsi" w:cstheme="minorHAnsi"/>
                <w:sz w:val="18"/>
                <w:szCs w:val="18"/>
              </w:rPr>
              <w:t xml:space="preserve"> classrooms and around school</w:t>
            </w:r>
            <w:r w:rsidR="007916CD" w:rsidRPr="001B197D">
              <w:rPr>
                <w:rFonts w:asciiTheme="minorHAnsi" w:hAnsiTheme="minorHAnsi" w:cstheme="minorHAnsi"/>
                <w:sz w:val="18"/>
                <w:szCs w:val="18"/>
              </w:rPr>
              <w:t xml:space="preserve"> in order t</w:t>
            </w:r>
            <w:r w:rsidR="00A8756C" w:rsidRPr="001B197D">
              <w:rPr>
                <w:rFonts w:asciiTheme="minorHAnsi" w:hAnsiTheme="minorHAnsi" w:cstheme="minorHAnsi"/>
                <w:sz w:val="18"/>
                <w:szCs w:val="18"/>
              </w:rPr>
              <w:t>o embed this into the culture</w:t>
            </w:r>
            <w:r w:rsidR="007916CD" w:rsidRPr="001B197D">
              <w:rPr>
                <w:rFonts w:asciiTheme="minorHAnsi" w:hAnsiTheme="minorHAnsi" w:cstheme="minorHAnsi"/>
                <w:sz w:val="18"/>
                <w:szCs w:val="18"/>
              </w:rPr>
              <w:t>.</w:t>
            </w:r>
          </w:p>
          <w:p w14:paraId="52885972" w14:textId="77777777" w:rsidR="00506296" w:rsidRPr="001B197D" w:rsidRDefault="007916CD" w:rsidP="001E6B99">
            <w:pPr>
              <w:pStyle w:val="TableParagraph"/>
              <w:numPr>
                <w:ilvl w:val="2"/>
                <w:numId w:val="30"/>
              </w:numPr>
              <w:tabs>
                <w:tab w:val="left" w:pos="830"/>
              </w:tabs>
              <w:ind w:right="308"/>
              <w:rPr>
                <w:rFonts w:asciiTheme="minorHAnsi" w:hAnsiTheme="minorHAnsi" w:cstheme="minorHAnsi"/>
                <w:sz w:val="18"/>
                <w:szCs w:val="18"/>
              </w:rPr>
            </w:pPr>
            <w:r w:rsidRPr="001B197D">
              <w:rPr>
                <w:rFonts w:asciiTheme="minorHAnsi" w:hAnsiTheme="minorHAnsi" w:cstheme="minorHAnsi"/>
                <w:sz w:val="18"/>
                <w:szCs w:val="18"/>
              </w:rPr>
              <w:t>Where possible windows and doors (not fire doors) need to be left open to ensure that the rooms are well</w:t>
            </w:r>
            <w:r w:rsidRPr="001B197D">
              <w:rPr>
                <w:rFonts w:asciiTheme="minorHAnsi" w:hAnsiTheme="minorHAnsi" w:cstheme="minorHAnsi"/>
                <w:spacing w:val="-8"/>
                <w:sz w:val="18"/>
                <w:szCs w:val="18"/>
              </w:rPr>
              <w:t xml:space="preserve"> </w:t>
            </w:r>
            <w:r w:rsidRPr="001B197D">
              <w:rPr>
                <w:rFonts w:asciiTheme="minorHAnsi" w:hAnsiTheme="minorHAnsi" w:cstheme="minorHAnsi"/>
                <w:sz w:val="18"/>
                <w:szCs w:val="18"/>
              </w:rPr>
              <w:t>ventilated.</w:t>
            </w:r>
          </w:p>
          <w:p w14:paraId="53DC545D" w14:textId="77777777" w:rsidR="00506296" w:rsidRPr="001B197D" w:rsidRDefault="007916CD" w:rsidP="001E6B99">
            <w:pPr>
              <w:pStyle w:val="TableParagraph"/>
              <w:numPr>
                <w:ilvl w:val="2"/>
                <w:numId w:val="30"/>
              </w:numPr>
              <w:tabs>
                <w:tab w:val="left" w:pos="829"/>
                <w:tab w:val="left" w:pos="830"/>
              </w:tabs>
              <w:spacing w:before="1" w:line="240" w:lineRule="atLeast"/>
              <w:ind w:right="491"/>
              <w:rPr>
                <w:rFonts w:asciiTheme="minorHAnsi" w:hAnsiTheme="minorHAnsi" w:cstheme="minorHAnsi"/>
                <w:sz w:val="18"/>
                <w:szCs w:val="18"/>
              </w:rPr>
            </w:pPr>
            <w:r w:rsidRPr="001B197D">
              <w:rPr>
                <w:rFonts w:asciiTheme="minorHAnsi" w:hAnsiTheme="minorHAnsi" w:cstheme="minorHAnsi"/>
                <w:sz w:val="18"/>
                <w:szCs w:val="18"/>
              </w:rPr>
              <w:t>Appropriate consideration given to ventilation when</w:t>
            </w:r>
            <w:r w:rsidRPr="001B197D">
              <w:rPr>
                <w:rFonts w:asciiTheme="minorHAnsi" w:hAnsiTheme="minorHAnsi" w:cstheme="minorHAnsi"/>
                <w:spacing w:val="-20"/>
                <w:sz w:val="18"/>
                <w:szCs w:val="18"/>
              </w:rPr>
              <w:t xml:space="preserve"> </w:t>
            </w:r>
            <w:r w:rsidRPr="001B197D">
              <w:rPr>
                <w:rFonts w:asciiTheme="minorHAnsi" w:hAnsiTheme="minorHAnsi" w:cstheme="minorHAnsi"/>
                <w:sz w:val="18"/>
                <w:szCs w:val="18"/>
              </w:rPr>
              <w:t>holding event</w:t>
            </w:r>
            <w:r w:rsidR="00A8756C" w:rsidRPr="001B197D">
              <w:rPr>
                <w:rFonts w:asciiTheme="minorHAnsi" w:hAnsiTheme="minorHAnsi" w:cstheme="minorHAnsi"/>
                <w:sz w:val="18"/>
                <w:szCs w:val="18"/>
              </w:rPr>
              <w:t>s e.g. Parents’ Meetings</w:t>
            </w:r>
            <w:r w:rsidRPr="001B197D">
              <w:rPr>
                <w:rFonts w:asciiTheme="minorHAnsi" w:hAnsiTheme="minorHAnsi" w:cstheme="minorHAnsi"/>
                <w:sz w:val="18"/>
                <w:szCs w:val="18"/>
              </w:rPr>
              <w:t>.</w:t>
            </w:r>
          </w:p>
        </w:tc>
        <w:tc>
          <w:tcPr>
            <w:tcW w:w="991" w:type="dxa"/>
          </w:tcPr>
          <w:p w14:paraId="469D477B" w14:textId="77777777" w:rsidR="00506296" w:rsidRPr="001B197D" w:rsidRDefault="007916CD">
            <w:pPr>
              <w:pStyle w:val="TableParagraph"/>
              <w:spacing w:line="244" w:lineRule="exact"/>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1ACC0F67" w14:textId="77777777" w:rsidR="00506296" w:rsidRPr="001B197D" w:rsidRDefault="007916CD" w:rsidP="009D4E2A">
            <w:pPr>
              <w:pStyle w:val="TableParagraph"/>
              <w:ind w:left="110" w:right="87"/>
              <w:rPr>
                <w:rFonts w:asciiTheme="minorHAnsi" w:hAnsiTheme="minorHAnsi" w:cstheme="minorHAnsi"/>
                <w:sz w:val="18"/>
                <w:szCs w:val="18"/>
              </w:rPr>
            </w:pPr>
            <w:r w:rsidRPr="001B197D">
              <w:rPr>
                <w:rFonts w:asciiTheme="minorHAnsi" w:hAnsiTheme="minorHAnsi" w:cstheme="minorHAnsi"/>
                <w:sz w:val="18"/>
                <w:szCs w:val="18"/>
              </w:rPr>
              <w:t>Reintroduction of face coverings for staff in communal areas and classrooms may be introduced as a reaction to possible future high infection rates (see Appendix A)</w:t>
            </w:r>
          </w:p>
        </w:tc>
        <w:tc>
          <w:tcPr>
            <w:tcW w:w="849" w:type="dxa"/>
          </w:tcPr>
          <w:p w14:paraId="2177B477" w14:textId="77777777" w:rsidR="00506296" w:rsidRPr="001B197D" w:rsidRDefault="007916CD">
            <w:pPr>
              <w:pStyle w:val="TableParagraph"/>
              <w:spacing w:line="244" w:lineRule="exact"/>
              <w:ind w:left="17"/>
              <w:jc w:val="center"/>
              <w:rPr>
                <w:rFonts w:asciiTheme="minorHAnsi" w:hAnsiTheme="minorHAnsi" w:cstheme="minorHAnsi"/>
                <w:sz w:val="18"/>
                <w:szCs w:val="18"/>
              </w:rPr>
            </w:pPr>
            <w:r w:rsidRPr="001B197D">
              <w:rPr>
                <w:rFonts w:asciiTheme="minorHAnsi" w:hAnsiTheme="minorHAnsi" w:cstheme="minorHAnsi"/>
                <w:w w:val="99"/>
                <w:sz w:val="18"/>
                <w:szCs w:val="18"/>
              </w:rPr>
              <w:t>L</w:t>
            </w:r>
          </w:p>
        </w:tc>
      </w:tr>
    </w:tbl>
    <w:p w14:paraId="75771210" w14:textId="77777777" w:rsidR="00506296" w:rsidRPr="001B197D" w:rsidRDefault="00506296">
      <w:pPr>
        <w:spacing w:line="244" w:lineRule="exact"/>
        <w:jc w:val="center"/>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73FCE3CC"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3769D5B1" w14:textId="77777777">
        <w:trPr>
          <w:trHeight w:val="1953"/>
        </w:trPr>
        <w:tc>
          <w:tcPr>
            <w:tcW w:w="703" w:type="dxa"/>
          </w:tcPr>
          <w:p w14:paraId="47BC1034" w14:textId="77777777" w:rsidR="00506296" w:rsidRPr="001B197D" w:rsidRDefault="00506296">
            <w:pPr>
              <w:pStyle w:val="TableParagraph"/>
              <w:rPr>
                <w:rFonts w:asciiTheme="minorHAnsi" w:hAnsiTheme="minorHAnsi" w:cstheme="minorHAnsi"/>
                <w:sz w:val="18"/>
                <w:szCs w:val="18"/>
              </w:rPr>
            </w:pPr>
          </w:p>
        </w:tc>
        <w:tc>
          <w:tcPr>
            <w:tcW w:w="1692" w:type="dxa"/>
          </w:tcPr>
          <w:p w14:paraId="14C687EA" w14:textId="77777777" w:rsidR="00506296" w:rsidRPr="001B197D" w:rsidRDefault="00506296">
            <w:pPr>
              <w:pStyle w:val="TableParagraph"/>
              <w:rPr>
                <w:rFonts w:asciiTheme="minorHAnsi" w:hAnsiTheme="minorHAnsi" w:cstheme="minorHAnsi"/>
                <w:sz w:val="18"/>
                <w:szCs w:val="18"/>
              </w:rPr>
            </w:pPr>
          </w:p>
        </w:tc>
        <w:tc>
          <w:tcPr>
            <w:tcW w:w="1003" w:type="dxa"/>
          </w:tcPr>
          <w:p w14:paraId="1F58DA80" w14:textId="77777777" w:rsidR="00506296" w:rsidRPr="001B197D" w:rsidRDefault="00506296">
            <w:pPr>
              <w:pStyle w:val="TableParagraph"/>
              <w:rPr>
                <w:rFonts w:asciiTheme="minorHAnsi" w:hAnsiTheme="minorHAnsi" w:cstheme="minorHAnsi"/>
                <w:sz w:val="18"/>
                <w:szCs w:val="18"/>
              </w:rPr>
            </w:pPr>
          </w:p>
        </w:tc>
        <w:tc>
          <w:tcPr>
            <w:tcW w:w="849" w:type="dxa"/>
          </w:tcPr>
          <w:p w14:paraId="2EC326B6" w14:textId="77777777" w:rsidR="00506296" w:rsidRPr="001B197D" w:rsidRDefault="00506296">
            <w:pPr>
              <w:pStyle w:val="TableParagraph"/>
              <w:rPr>
                <w:rFonts w:asciiTheme="minorHAnsi" w:hAnsiTheme="minorHAnsi" w:cstheme="minorHAnsi"/>
                <w:sz w:val="18"/>
                <w:szCs w:val="18"/>
              </w:rPr>
            </w:pPr>
          </w:p>
        </w:tc>
        <w:tc>
          <w:tcPr>
            <w:tcW w:w="6238" w:type="dxa"/>
          </w:tcPr>
          <w:p w14:paraId="0FB0CF2A" w14:textId="77777777" w:rsidR="00506296" w:rsidRPr="001B197D" w:rsidRDefault="0040478A" w:rsidP="0040478A">
            <w:pPr>
              <w:pStyle w:val="TableParagraph"/>
              <w:numPr>
                <w:ilvl w:val="0"/>
                <w:numId w:val="20"/>
              </w:numPr>
              <w:tabs>
                <w:tab w:val="left" w:pos="830"/>
              </w:tabs>
              <w:spacing w:before="1"/>
              <w:ind w:left="884" w:right="135" w:hanging="425"/>
              <w:jc w:val="both"/>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Staff to increase the ventilation while spaces are unoccupied</w:t>
            </w:r>
            <w:r w:rsidR="007916CD" w:rsidRPr="001B197D">
              <w:rPr>
                <w:rFonts w:asciiTheme="minorHAnsi" w:hAnsiTheme="minorHAnsi" w:cstheme="minorHAnsi"/>
                <w:spacing w:val="-29"/>
                <w:sz w:val="18"/>
                <w:szCs w:val="18"/>
              </w:rPr>
              <w:t xml:space="preserve"> </w:t>
            </w:r>
            <w:r w:rsidR="007916CD" w:rsidRPr="001B197D">
              <w:rPr>
                <w:rFonts w:asciiTheme="minorHAnsi" w:hAnsiTheme="minorHAnsi" w:cstheme="minorHAnsi"/>
                <w:sz w:val="18"/>
                <w:szCs w:val="18"/>
              </w:rPr>
              <w:t>(for example, between classes, during break and lunch, when a room is</w:t>
            </w:r>
            <w:r w:rsidR="007916CD" w:rsidRPr="001B197D">
              <w:rPr>
                <w:rFonts w:asciiTheme="minorHAnsi" w:hAnsiTheme="minorHAnsi" w:cstheme="minorHAnsi"/>
                <w:spacing w:val="-3"/>
                <w:sz w:val="18"/>
                <w:szCs w:val="18"/>
              </w:rPr>
              <w:t xml:space="preserve"> </w:t>
            </w:r>
            <w:r w:rsidR="007916CD" w:rsidRPr="001B197D">
              <w:rPr>
                <w:rFonts w:asciiTheme="minorHAnsi" w:hAnsiTheme="minorHAnsi" w:cstheme="minorHAnsi"/>
                <w:sz w:val="18"/>
                <w:szCs w:val="18"/>
              </w:rPr>
              <w:t>unused).</w:t>
            </w:r>
          </w:p>
          <w:p w14:paraId="0D0836D5" w14:textId="77777777" w:rsidR="00506296" w:rsidRPr="001B197D" w:rsidRDefault="0040478A" w:rsidP="0040478A">
            <w:pPr>
              <w:pStyle w:val="TableParagraph"/>
              <w:numPr>
                <w:ilvl w:val="0"/>
                <w:numId w:val="20"/>
              </w:numPr>
              <w:tabs>
                <w:tab w:val="left" w:pos="830"/>
              </w:tabs>
              <w:ind w:left="884" w:right="410"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Sufficient stocks of tissues/ sanitiser in place for students</w:t>
            </w:r>
            <w:r w:rsidR="007916CD" w:rsidRPr="001B197D">
              <w:rPr>
                <w:rFonts w:asciiTheme="minorHAnsi" w:hAnsiTheme="minorHAnsi" w:cstheme="minorHAnsi"/>
                <w:spacing w:val="-27"/>
                <w:sz w:val="18"/>
                <w:szCs w:val="18"/>
              </w:rPr>
              <w:t xml:space="preserve"> </w:t>
            </w:r>
            <w:r w:rsidR="007916CD" w:rsidRPr="001B197D">
              <w:rPr>
                <w:rFonts w:asciiTheme="minorHAnsi" w:hAnsiTheme="minorHAnsi" w:cstheme="minorHAnsi"/>
                <w:sz w:val="18"/>
                <w:szCs w:val="18"/>
              </w:rPr>
              <w:t>and staff to</w:t>
            </w:r>
            <w:r w:rsidR="007916CD" w:rsidRPr="001B197D">
              <w:rPr>
                <w:rFonts w:asciiTheme="minorHAnsi" w:hAnsiTheme="minorHAnsi" w:cstheme="minorHAnsi"/>
                <w:spacing w:val="-3"/>
                <w:sz w:val="18"/>
                <w:szCs w:val="18"/>
              </w:rPr>
              <w:t xml:space="preserve"> </w:t>
            </w:r>
            <w:r w:rsidR="007916CD" w:rsidRPr="001B197D">
              <w:rPr>
                <w:rFonts w:asciiTheme="minorHAnsi" w:hAnsiTheme="minorHAnsi" w:cstheme="minorHAnsi"/>
                <w:sz w:val="18"/>
                <w:szCs w:val="18"/>
              </w:rPr>
              <w:t>use.</w:t>
            </w:r>
          </w:p>
          <w:p w14:paraId="0F2C422E" w14:textId="77777777" w:rsidR="00506296" w:rsidRPr="001B197D" w:rsidRDefault="0040478A" w:rsidP="0040478A">
            <w:pPr>
              <w:pStyle w:val="TableParagraph"/>
              <w:numPr>
                <w:ilvl w:val="0"/>
                <w:numId w:val="20"/>
              </w:numPr>
              <w:tabs>
                <w:tab w:val="left" w:pos="830"/>
              </w:tabs>
              <w:spacing w:before="1"/>
              <w:ind w:left="884" w:right="318"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Ensure internal office spaces are well ventilated at all times.</w:t>
            </w:r>
            <w:r w:rsidR="00A8756C" w:rsidRPr="001B197D">
              <w:rPr>
                <w:rFonts w:asciiTheme="minorHAnsi" w:hAnsiTheme="minorHAnsi" w:cstheme="minorHAnsi"/>
                <w:sz w:val="18"/>
                <w:szCs w:val="18"/>
              </w:rPr>
              <w:t xml:space="preserve"> </w:t>
            </w:r>
            <w:r w:rsidR="007916CD" w:rsidRPr="001B197D">
              <w:rPr>
                <w:rFonts w:asciiTheme="minorHAnsi" w:hAnsiTheme="minorHAnsi" w:cstheme="minorHAnsi"/>
                <w:sz w:val="18"/>
                <w:szCs w:val="18"/>
              </w:rPr>
              <w:t xml:space="preserve"> Keep doors open, where pos</w:t>
            </w:r>
            <w:r w:rsidR="00A8756C" w:rsidRPr="001B197D">
              <w:rPr>
                <w:rFonts w:asciiTheme="minorHAnsi" w:hAnsiTheme="minorHAnsi" w:cstheme="minorHAnsi"/>
                <w:sz w:val="18"/>
                <w:szCs w:val="18"/>
              </w:rPr>
              <w:t xml:space="preserve">sible, to allow air flow. </w:t>
            </w:r>
          </w:p>
        </w:tc>
        <w:tc>
          <w:tcPr>
            <w:tcW w:w="991" w:type="dxa"/>
          </w:tcPr>
          <w:p w14:paraId="2FF3860D" w14:textId="77777777" w:rsidR="00506296" w:rsidRPr="001B197D" w:rsidRDefault="00506296">
            <w:pPr>
              <w:pStyle w:val="TableParagraph"/>
              <w:rPr>
                <w:rFonts w:asciiTheme="minorHAnsi" w:hAnsiTheme="minorHAnsi" w:cstheme="minorHAnsi"/>
                <w:sz w:val="18"/>
                <w:szCs w:val="18"/>
              </w:rPr>
            </w:pPr>
          </w:p>
        </w:tc>
        <w:tc>
          <w:tcPr>
            <w:tcW w:w="3262" w:type="dxa"/>
          </w:tcPr>
          <w:p w14:paraId="2C6A6210" w14:textId="77777777" w:rsidR="00506296" w:rsidRPr="001B197D" w:rsidRDefault="00506296">
            <w:pPr>
              <w:pStyle w:val="TableParagraph"/>
              <w:rPr>
                <w:rFonts w:asciiTheme="minorHAnsi" w:hAnsiTheme="minorHAnsi" w:cstheme="minorHAnsi"/>
                <w:sz w:val="18"/>
                <w:szCs w:val="18"/>
              </w:rPr>
            </w:pPr>
          </w:p>
        </w:tc>
        <w:tc>
          <w:tcPr>
            <w:tcW w:w="849" w:type="dxa"/>
          </w:tcPr>
          <w:p w14:paraId="0840C247" w14:textId="77777777" w:rsidR="00506296" w:rsidRPr="001B197D" w:rsidRDefault="00506296">
            <w:pPr>
              <w:pStyle w:val="TableParagraph"/>
              <w:rPr>
                <w:rFonts w:asciiTheme="minorHAnsi" w:hAnsiTheme="minorHAnsi" w:cstheme="minorHAnsi"/>
                <w:sz w:val="18"/>
                <w:szCs w:val="18"/>
              </w:rPr>
            </w:pPr>
          </w:p>
        </w:tc>
      </w:tr>
      <w:tr w:rsidR="00506296" w:rsidRPr="001B197D" w14:paraId="12EE5661" w14:textId="77777777">
        <w:trPr>
          <w:trHeight w:val="3662"/>
        </w:trPr>
        <w:tc>
          <w:tcPr>
            <w:tcW w:w="703" w:type="dxa"/>
          </w:tcPr>
          <w:p w14:paraId="7237AE1B" w14:textId="77777777" w:rsidR="00506296" w:rsidRPr="001B197D" w:rsidRDefault="007916CD">
            <w:pPr>
              <w:pStyle w:val="TableParagraph"/>
              <w:spacing w:before="1"/>
              <w:ind w:right="72"/>
              <w:jc w:val="right"/>
              <w:rPr>
                <w:rFonts w:asciiTheme="minorHAnsi" w:hAnsiTheme="minorHAnsi" w:cstheme="minorHAnsi"/>
                <w:sz w:val="18"/>
                <w:szCs w:val="18"/>
              </w:rPr>
            </w:pPr>
            <w:r w:rsidRPr="001B197D">
              <w:rPr>
                <w:rFonts w:asciiTheme="minorHAnsi" w:hAnsiTheme="minorHAnsi" w:cstheme="minorHAnsi"/>
                <w:w w:val="95"/>
                <w:sz w:val="18"/>
                <w:szCs w:val="18"/>
              </w:rPr>
              <w:t>4.</w:t>
            </w:r>
          </w:p>
        </w:tc>
        <w:tc>
          <w:tcPr>
            <w:tcW w:w="1692" w:type="dxa"/>
          </w:tcPr>
          <w:p w14:paraId="5D1F3499" w14:textId="77777777" w:rsidR="00506296" w:rsidRPr="001B197D" w:rsidRDefault="007916CD">
            <w:pPr>
              <w:pStyle w:val="TableParagraph"/>
              <w:spacing w:before="1"/>
              <w:ind w:left="107" w:right="247"/>
              <w:rPr>
                <w:rFonts w:asciiTheme="minorHAnsi" w:hAnsiTheme="minorHAnsi" w:cstheme="minorHAnsi"/>
                <w:b/>
                <w:sz w:val="18"/>
                <w:szCs w:val="18"/>
              </w:rPr>
            </w:pPr>
            <w:r w:rsidRPr="001B197D">
              <w:rPr>
                <w:rFonts w:asciiTheme="minorHAnsi" w:hAnsiTheme="minorHAnsi" w:cstheme="minorHAnsi"/>
                <w:b/>
                <w:sz w:val="18"/>
                <w:szCs w:val="18"/>
              </w:rPr>
              <w:t>Transmission of virus through insufficient cleaning of surfaces</w:t>
            </w:r>
          </w:p>
        </w:tc>
        <w:tc>
          <w:tcPr>
            <w:tcW w:w="1003" w:type="dxa"/>
          </w:tcPr>
          <w:p w14:paraId="1131B5EA"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3B1C8DCD"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5178C95D" w14:textId="77777777" w:rsidR="00506296" w:rsidRPr="009D4E2A" w:rsidRDefault="007916CD" w:rsidP="009D4E2A">
            <w:pPr>
              <w:pStyle w:val="TableParagraph"/>
              <w:numPr>
                <w:ilvl w:val="0"/>
                <w:numId w:val="19"/>
              </w:numPr>
              <w:tabs>
                <w:tab w:val="left" w:pos="884"/>
              </w:tabs>
              <w:spacing w:before="1"/>
              <w:ind w:left="884" w:right="132" w:hanging="425"/>
              <w:rPr>
                <w:rFonts w:asciiTheme="minorHAnsi" w:hAnsiTheme="minorHAnsi" w:cstheme="minorHAnsi"/>
                <w:sz w:val="18"/>
                <w:szCs w:val="18"/>
              </w:rPr>
            </w:pPr>
            <w:r w:rsidRPr="001B197D">
              <w:rPr>
                <w:rFonts w:asciiTheme="minorHAnsi" w:hAnsiTheme="minorHAnsi" w:cstheme="minorHAnsi"/>
                <w:color w:val="0A0C0C"/>
                <w:sz w:val="18"/>
                <w:szCs w:val="18"/>
              </w:rPr>
              <w:t>Enhanced cleaning will occur within the setting using</w:t>
            </w:r>
            <w:r w:rsidRPr="001B197D">
              <w:rPr>
                <w:rFonts w:asciiTheme="minorHAnsi" w:hAnsiTheme="minorHAnsi" w:cstheme="minorHAnsi"/>
                <w:color w:val="0A0C0C"/>
                <w:spacing w:val="-4"/>
                <w:sz w:val="18"/>
                <w:szCs w:val="18"/>
              </w:rPr>
              <w:t xml:space="preserve"> </w:t>
            </w:r>
            <w:r w:rsidRPr="001B197D">
              <w:rPr>
                <w:rFonts w:asciiTheme="minorHAnsi" w:hAnsiTheme="minorHAnsi" w:cstheme="minorHAnsi"/>
                <w:color w:val="0A0C0C"/>
                <w:sz w:val="18"/>
                <w:szCs w:val="18"/>
              </w:rPr>
              <w:t>the</w:t>
            </w:r>
            <w:r w:rsidR="00A8756C" w:rsidRPr="001B197D">
              <w:rPr>
                <w:rFonts w:asciiTheme="minorHAnsi" w:hAnsiTheme="minorHAnsi" w:cstheme="minorHAnsi"/>
                <w:color w:val="0A0C0C"/>
                <w:sz w:val="18"/>
                <w:szCs w:val="18"/>
              </w:rPr>
              <w:t xml:space="preserve"> </w:t>
            </w:r>
            <w:r w:rsidR="0040478A">
              <w:rPr>
                <w:rFonts w:asciiTheme="minorHAnsi" w:hAnsiTheme="minorHAnsi" w:cstheme="minorHAnsi"/>
                <w:color w:val="0A0C0C"/>
                <w:sz w:val="18"/>
                <w:szCs w:val="18"/>
              </w:rPr>
              <w:t xml:space="preserve">standard </w:t>
            </w:r>
            <w:r w:rsidRPr="001B197D">
              <w:rPr>
                <w:rFonts w:asciiTheme="minorHAnsi" w:hAnsiTheme="minorHAnsi" w:cstheme="minorHAnsi"/>
                <w:color w:val="0A0C0C"/>
                <w:sz w:val="18"/>
                <w:szCs w:val="18"/>
              </w:rPr>
              <w:t xml:space="preserve">cleaning products. </w:t>
            </w:r>
            <w:r w:rsidR="00923F03" w:rsidRPr="001B197D">
              <w:rPr>
                <w:rFonts w:asciiTheme="minorHAnsi" w:hAnsiTheme="minorHAnsi" w:cstheme="minorHAnsi"/>
                <w:color w:val="0A0C0C"/>
                <w:sz w:val="18"/>
                <w:szCs w:val="18"/>
              </w:rPr>
              <w:t xml:space="preserve"> </w:t>
            </w:r>
            <w:r w:rsidRPr="001B197D">
              <w:rPr>
                <w:rFonts w:asciiTheme="minorHAnsi" w:hAnsiTheme="minorHAnsi" w:cstheme="minorHAnsi"/>
                <w:sz w:val="18"/>
                <w:szCs w:val="18"/>
              </w:rPr>
              <w:t>When there has been a confirmed case in school and</w:t>
            </w:r>
            <w:r w:rsidR="00A8756C" w:rsidRPr="001B197D">
              <w:rPr>
                <w:rFonts w:asciiTheme="minorHAnsi" w:hAnsiTheme="minorHAnsi" w:cstheme="minorHAnsi"/>
                <w:sz w:val="18"/>
                <w:szCs w:val="18"/>
              </w:rPr>
              <w:t xml:space="preserve"> a deep clean is required</w:t>
            </w:r>
            <w:r w:rsidRPr="001B197D">
              <w:rPr>
                <w:rFonts w:asciiTheme="minorHAnsi" w:hAnsiTheme="minorHAnsi" w:cstheme="minorHAnsi"/>
                <w:sz w:val="18"/>
                <w:szCs w:val="18"/>
              </w:rPr>
              <w:t>.</w:t>
            </w:r>
          </w:p>
          <w:p w14:paraId="21D1D119" w14:textId="77777777" w:rsidR="00506296" w:rsidRPr="001B197D" w:rsidRDefault="0040478A" w:rsidP="0040478A">
            <w:pPr>
              <w:pStyle w:val="TableParagraph"/>
              <w:numPr>
                <w:ilvl w:val="0"/>
                <w:numId w:val="19"/>
              </w:numPr>
              <w:tabs>
                <w:tab w:val="left" w:pos="829"/>
              </w:tabs>
              <w:spacing w:before="1"/>
              <w:ind w:left="884" w:right="108"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Bins used to dispose of cleaning materials such as sanitising wipes and paper towels are lidded and are emptied frequently</w:t>
            </w:r>
            <w:r w:rsidR="007916CD" w:rsidRPr="001B197D">
              <w:rPr>
                <w:rFonts w:asciiTheme="minorHAnsi" w:hAnsiTheme="minorHAnsi" w:cstheme="minorHAnsi"/>
                <w:spacing w:val="-19"/>
                <w:sz w:val="18"/>
                <w:szCs w:val="18"/>
              </w:rPr>
              <w:t xml:space="preserve"> </w:t>
            </w:r>
            <w:r w:rsidR="007916CD" w:rsidRPr="001B197D">
              <w:rPr>
                <w:rFonts w:asciiTheme="minorHAnsi" w:hAnsiTheme="minorHAnsi" w:cstheme="minorHAnsi"/>
                <w:sz w:val="18"/>
                <w:szCs w:val="18"/>
              </w:rPr>
              <w:t>to avoid</w:t>
            </w:r>
            <w:r w:rsidR="007916CD" w:rsidRPr="001B197D">
              <w:rPr>
                <w:rFonts w:asciiTheme="minorHAnsi" w:hAnsiTheme="minorHAnsi" w:cstheme="minorHAnsi"/>
                <w:spacing w:val="-1"/>
                <w:sz w:val="18"/>
                <w:szCs w:val="18"/>
              </w:rPr>
              <w:t xml:space="preserve"> </w:t>
            </w:r>
            <w:r w:rsidR="007916CD" w:rsidRPr="001B197D">
              <w:rPr>
                <w:rFonts w:asciiTheme="minorHAnsi" w:hAnsiTheme="minorHAnsi" w:cstheme="minorHAnsi"/>
                <w:sz w:val="18"/>
                <w:szCs w:val="18"/>
              </w:rPr>
              <w:t>overflow.</w:t>
            </w:r>
          </w:p>
          <w:p w14:paraId="094F7D88" w14:textId="77777777" w:rsidR="00506296" w:rsidRPr="001B197D" w:rsidRDefault="0040478A" w:rsidP="0040478A">
            <w:pPr>
              <w:pStyle w:val="TableParagraph"/>
              <w:numPr>
                <w:ilvl w:val="0"/>
                <w:numId w:val="19"/>
              </w:numPr>
              <w:tabs>
                <w:tab w:val="left" w:pos="829"/>
              </w:tabs>
              <w:ind w:left="884" w:right="155" w:hanging="425"/>
              <w:rPr>
                <w:rFonts w:asciiTheme="minorHAnsi" w:hAnsiTheme="minorHAnsi" w:cstheme="minorHAnsi"/>
                <w:sz w:val="18"/>
                <w:szCs w:val="18"/>
              </w:rPr>
            </w:pPr>
            <w:r>
              <w:rPr>
                <w:rFonts w:asciiTheme="minorHAnsi" w:hAnsiTheme="minorHAnsi" w:cstheme="minorHAnsi"/>
                <w:sz w:val="18"/>
                <w:szCs w:val="18"/>
              </w:rPr>
              <w:t xml:space="preserve"> </w:t>
            </w:r>
            <w:r w:rsidR="00A8756C" w:rsidRPr="001B197D">
              <w:rPr>
                <w:rFonts w:asciiTheme="minorHAnsi" w:hAnsiTheme="minorHAnsi" w:cstheme="minorHAnsi"/>
                <w:sz w:val="18"/>
                <w:szCs w:val="18"/>
              </w:rPr>
              <w:t>Hand-sanitising facilities are available in all</w:t>
            </w:r>
            <w:r w:rsidR="007916CD" w:rsidRPr="001B197D">
              <w:rPr>
                <w:rFonts w:asciiTheme="minorHAnsi" w:hAnsiTheme="minorHAnsi" w:cstheme="minorHAnsi"/>
                <w:sz w:val="18"/>
                <w:szCs w:val="18"/>
              </w:rPr>
              <w:t xml:space="preserve"> classrooms and communal areas where</w:t>
            </w:r>
            <w:r w:rsidR="007916CD" w:rsidRPr="001B197D">
              <w:rPr>
                <w:rFonts w:asciiTheme="minorHAnsi" w:hAnsiTheme="minorHAnsi" w:cstheme="minorHAnsi"/>
                <w:spacing w:val="-24"/>
                <w:sz w:val="18"/>
                <w:szCs w:val="18"/>
              </w:rPr>
              <w:t xml:space="preserve"> </w:t>
            </w:r>
            <w:r w:rsidR="007916CD" w:rsidRPr="001B197D">
              <w:rPr>
                <w:rFonts w:asciiTheme="minorHAnsi" w:hAnsiTheme="minorHAnsi" w:cstheme="minorHAnsi"/>
                <w:sz w:val="18"/>
                <w:szCs w:val="18"/>
              </w:rPr>
              <w:t>appropriate.</w:t>
            </w:r>
          </w:p>
          <w:p w14:paraId="498F8EE4" w14:textId="77777777" w:rsidR="00506296" w:rsidRPr="001B197D" w:rsidRDefault="0040478A" w:rsidP="0040478A">
            <w:pPr>
              <w:pStyle w:val="TableParagraph"/>
              <w:numPr>
                <w:ilvl w:val="0"/>
                <w:numId w:val="19"/>
              </w:numPr>
              <w:tabs>
                <w:tab w:val="left" w:pos="829"/>
              </w:tabs>
              <w:ind w:left="884" w:right="689"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Students are taught the correct way to use hand</w:t>
            </w:r>
            <w:r w:rsidR="007916CD" w:rsidRPr="001B197D">
              <w:rPr>
                <w:rFonts w:asciiTheme="minorHAnsi" w:hAnsiTheme="minorHAnsi" w:cstheme="minorHAnsi"/>
                <w:spacing w:val="-19"/>
                <w:sz w:val="18"/>
                <w:szCs w:val="18"/>
              </w:rPr>
              <w:t xml:space="preserve"> </w:t>
            </w:r>
            <w:r w:rsidR="007916CD" w:rsidRPr="001B197D">
              <w:rPr>
                <w:rFonts w:asciiTheme="minorHAnsi" w:hAnsiTheme="minorHAnsi" w:cstheme="minorHAnsi"/>
                <w:sz w:val="18"/>
                <w:szCs w:val="18"/>
              </w:rPr>
              <w:t xml:space="preserve">sanitiser. </w:t>
            </w:r>
          </w:p>
          <w:p w14:paraId="23699B6B" w14:textId="77777777" w:rsidR="00506296" w:rsidRPr="001B197D" w:rsidRDefault="0040478A" w:rsidP="0040478A">
            <w:pPr>
              <w:pStyle w:val="TableParagraph"/>
              <w:numPr>
                <w:ilvl w:val="0"/>
                <w:numId w:val="19"/>
              </w:numPr>
              <w:tabs>
                <w:tab w:val="left" w:pos="829"/>
              </w:tabs>
              <w:ind w:left="884"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Toilets are regularly</w:t>
            </w:r>
            <w:r w:rsidR="007916CD" w:rsidRPr="001B197D">
              <w:rPr>
                <w:rFonts w:asciiTheme="minorHAnsi" w:hAnsiTheme="minorHAnsi" w:cstheme="minorHAnsi"/>
                <w:spacing w:val="-2"/>
                <w:sz w:val="18"/>
                <w:szCs w:val="18"/>
              </w:rPr>
              <w:t xml:space="preserve"> </w:t>
            </w:r>
            <w:r w:rsidR="007916CD" w:rsidRPr="001B197D">
              <w:rPr>
                <w:rFonts w:asciiTheme="minorHAnsi" w:hAnsiTheme="minorHAnsi" w:cstheme="minorHAnsi"/>
                <w:sz w:val="18"/>
                <w:szCs w:val="18"/>
              </w:rPr>
              <w:t>cleaned.</w:t>
            </w:r>
          </w:p>
          <w:p w14:paraId="257C2280" w14:textId="77777777" w:rsidR="00506296" w:rsidRPr="001B197D" w:rsidRDefault="0040478A" w:rsidP="0040478A">
            <w:pPr>
              <w:pStyle w:val="TableParagraph"/>
              <w:numPr>
                <w:ilvl w:val="0"/>
                <w:numId w:val="19"/>
              </w:numPr>
              <w:tabs>
                <w:tab w:val="left" w:pos="829"/>
              </w:tabs>
              <w:spacing w:line="243" w:lineRule="exact"/>
              <w:ind w:left="884" w:hanging="425"/>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Pupils are encouraged to wash their hands thoroughly</w:t>
            </w:r>
            <w:r w:rsidR="007916CD" w:rsidRPr="001B197D">
              <w:rPr>
                <w:rFonts w:asciiTheme="minorHAnsi" w:hAnsiTheme="minorHAnsi" w:cstheme="minorHAnsi"/>
                <w:spacing w:val="-7"/>
                <w:sz w:val="18"/>
                <w:szCs w:val="18"/>
              </w:rPr>
              <w:t xml:space="preserve"> </w:t>
            </w:r>
            <w:r w:rsidR="007916CD" w:rsidRPr="001B197D">
              <w:rPr>
                <w:rFonts w:asciiTheme="minorHAnsi" w:hAnsiTheme="minorHAnsi" w:cstheme="minorHAnsi"/>
                <w:sz w:val="18"/>
                <w:szCs w:val="18"/>
              </w:rPr>
              <w:t>after</w:t>
            </w:r>
            <w:r w:rsidR="00A8756C" w:rsidRPr="001B197D">
              <w:rPr>
                <w:rFonts w:asciiTheme="minorHAnsi" w:hAnsiTheme="minorHAnsi" w:cstheme="minorHAnsi"/>
                <w:sz w:val="18"/>
                <w:szCs w:val="18"/>
              </w:rPr>
              <w:t xml:space="preserve"> </w:t>
            </w:r>
            <w:r w:rsidR="007916CD" w:rsidRPr="001B197D">
              <w:rPr>
                <w:rFonts w:asciiTheme="minorHAnsi" w:hAnsiTheme="minorHAnsi" w:cstheme="minorHAnsi"/>
                <w:sz w:val="18"/>
                <w:szCs w:val="18"/>
              </w:rPr>
              <w:t>using the toilet.</w:t>
            </w:r>
          </w:p>
        </w:tc>
        <w:tc>
          <w:tcPr>
            <w:tcW w:w="991" w:type="dxa"/>
          </w:tcPr>
          <w:p w14:paraId="26445F0B" w14:textId="77777777" w:rsidR="00506296" w:rsidRPr="001B197D" w:rsidRDefault="007916CD">
            <w:pPr>
              <w:pStyle w:val="TableParagraph"/>
              <w:spacing w:before="1"/>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27FEFAF8" w14:textId="77777777" w:rsidR="00506296" w:rsidRPr="001B197D" w:rsidRDefault="00506296" w:rsidP="00923F03">
            <w:pPr>
              <w:pStyle w:val="TableParagraph"/>
              <w:tabs>
                <w:tab w:val="left" w:pos="322"/>
              </w:tabs>
              <w:spacing w:before="1"/>
              <w:ind w:right="231"/>
              <w:rPr>
                <w:rFonts w:asciiTheme="minorHAnsi" w:hAnsiTheme="minorHAnsi" w:cstheme="minorHAnsi"/>
                <w:b/>
                <w:sz w:val="18"/>
                <w:szCs w:val="18"/>
              </w:rPr>
            </w:pPr>
          </w:p>
        </w:tc>
        <w:tc>
          <w:tcPr>
            <w:tcW w:w="849" w:type="dxa"/>
          </w:tcPr>
          <w:p w14:paraId="7BEECAFD" w14:textId="77777777" w:rsidR="00506296" w:rsidRPr="001B197D" w:rsidRDefault="007916CD">
            <w:pPr>
              <w:pStyle w:val="TableParagraph"/>
              <w:spacing w:before="1"/>
              <w:ind w:right="244"/>
              <w:jc w:val="right"/>
              <w:rPr>
                <w:rFonts w:asciiTheme="minorHAnsi" w:hAnsiTheme="minorHAnsi" w:cstheme="minorHAnsi"/>
                <w:sz w:val="18"/>
                <w:szCs w:val="18"/>
              </w:rPr>
            </w:pPr>
            <w:r w:rsidRPr="001B197D">
              <w:rPr>
                <w:rFonts w:asciiTheme="minorHAnsi" w:hAnsiTheme="minorHAnsi" w:cstheme="minorHAnsi"/>
                <w:sz w:val="18"/>
                <w:szCs w:val="18"/>
              </w:rPr>
              <w:t>M/L</w:t>
            </w:r>
          </w:p>
        </w:tc>
      </w:tr>
      <w:tr w:rsidR="00506296" w:rsidRPr="001B197D" w14:paraId="22B2C305" w14:textId="77777777">
        <w:trPr>
          <w:trHeight w:val="3662"/>
        </w:trPr>
        <w:tc>
          <w:tcPr>
            <w:tcW w:w="703" w:type="dxa"/>
          </w:tcPr>
          <w:p w14:paraId="5C74947D" w14:textId="77777777" w:rsidR="00506296" w:rsidRPr="001B197D" w:rsidRDefault="007916CD">
            <w:pPr>
              <w:pStyle w:val="TableParagraph"/>
              <w:spacing w:before="1"/>
              <w:ind w:right="72"/>
              <w:jc w:val="right"/>
              <w:rPr>
                <w:rFonts w:asciiTheme="minorHAnsi" w:hAnsiTheme="minorHAnsi" w:cstheme="minorHAnsi"/>
                <w:sz w:val="18"/>
                <w:szCs w:val="18"/>
              </w:rPr>
            </w:pPr>
            <w:r w:rsidRPr="001B197D">
              <w:rPr>
                <w:rFonts w:asciiTheme="minorHAnsi" w:hAnsiTheme="minorHAnsi" w:cstheme="minorHAnsi"/>
                <w:w w:val="95"/>
                <w:sz w:val="18"/>
                <w:szCs w:val="18"/>
              </w:rPr>
              <w:t>5.</w:t>
            </w:r>
          </w:p>
        </w:tc>
        <w:tc>
          <w:tcPr>
            <w:tcW w:w="1692" w:type="dxa"/>
          </w:tcPr>
          <w:p w14:paraId="7F7163A9" w14:textId="77777777" w:rsidR="00506296" w:rsidRPr="001B197D" w:rsidRDefault="007916CD">
            <w:pPr>
              <w:pStyle w:val="TableParagraph"/>
              <w:spacing w:before="1"/>
              <w:ind w:left="107" w:right="155"/>
              <w:rPr>
                <w:rFonts w:asciiTheme="minorHAnsi" w:hAnsiTheme="minorHAnsi" w:cstheme="minorHAnsi"/>
                <w:b/>
                <w:sz w:val="18"/>
                <w:szCs w:val="18"/>
              </w:rPr>
            </w:pPr>
            <w:r w:rsidRPr="001B197D">
              <w:rPr>
                <w:rFonts w:asciiTheme="minorHAnsi" w:hAnsiTheme="minorHAnsi" w:cstheme="minorHAnsi"/>
                <w:b/>
                <w:sz w:val="18"/>
                <w:szCs w:val="18"/>
              </w:rPr>
              <w:t>Transmission of virus through contact between individuals</w:t>
            </w:r>
          </w:p>
        </w:tc>
        <w:tc>
          <w:tcPr>
            <w:tcW w:w="1003" w:type="dxa"/>
          </w:tcPr>
          <w:p w14:paraId="3C094BF2"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4BB35F00"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3B5065E8" w14:textId="77777777" w:rsidR="00506296" w:rsidRPr="001B197D" w:rsidRDefault="001E6B99" w:rsidP="001E6B99">
            <w:pPr>
              <w:pStyle w:val="TableParagraph"/>
              <w:tabs>
                <w:tab w:val="left" w:pos="470"/>
              </w:tabs>
              <w:spacing w:before="1"/>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In Classrooms/</w:t>
            </w:r>
            <w:r w:rsidR="007916CD" w:rsidRPr="001B197D">
              <w:rPr>
                <w:rFonts w:asciiTheme="minorHAnsi" w:hAnsiTheme="minorHAnsi" w:cstheme="minorHAnsi"/>
                <w:b/>
                <w:spacing w:val="-1"/>
                <w:sz w:val="18"/>
                <w:szCs w:val="18"/>
              </w:rPr>
              <w:t xml:space="preserve"> </w:t>
            </w:r>
            <w:r w:rsidR="007916CD" w:rsidRPr="001B197D">
              <w:rPr>
                <w:rFonts w:asciiTheme="minorHAnsi" w:hAnsiTheme="minorHAnsi" w:cstheme="minorHAnsi"/>
                <w:b/>
                <w:sz w:val="18"/>
                <w:szCs w:val="18"/>
              </w:rPr>
              <w:t>lessons</w:t>
            </w:r>
          </w:p>
          <w:p w14:paraId="16624622" w14:textId="77777777" w:rsidR="00506296" w:rsidRPr="001B197D" w:rsidRDefault="007916CD" w:rsidP="001E6B99">
            <w:pPr>
              <w:pStyle w:val="TableParagraph"/>
              <w:numPr>
                <w:ilvl w:val="2"/>
                <w:numId w:val="17"/>
              </w:numPr>
              <w:tabs>
                <w:tab w:val="left" w:pos="829"/>
                <w:tab w:val="left" w:pos="830"/>
              </w:tabs>
              <w:spacing w:before="1"/>
              <w:rPr>
                <w:rFonts w:asciiTheme="minorHAnsi" w:hAnsiTheme="minorHAnsi" w:cstheme="minorHAnsi"/>
                <w:sz w:val="18"/>
                <w:szCs w:val="18"/>
              </w:rPr>
            </w:pPr>
            <w:r w:rsidRPr="001B197D">
              <w:rPr>
                <w:rFonts w:asciiTheme="minorHAnsi" w:hAnsiTheme="minorHAnsi" w:cstheme="minorHAnsi"/>
                <w:sz w:val="18"/>
                <w:szCs w:val="18"/>
              </w:rPr>
              <w:t>Ensure good ventilation at all</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times.</w:t>
            </w:r>
          </w:p>
          <w:p w14:paraId="53293974" w14:textId="77777777" w:rsidR="00506296" w:rsidRPr="001B197D" w:rsidRDefault="007916CD" w:rsidP="001E6B99">
            <w:pPr>
              <w:pStyle w:val="TableParagraph"/>
              <w:numPr>
                <w:ilvl w:val="2"/>
                <w:numId w:val="17"/>
              </w:numPr>
              <w:tabs>
                <w:tab w:val="left" w:pos="830"/>
              </w:tabs>
              <w:ind w:right="226"/>
              <w:rPr>
                <w:rFonts w:asciiTheme="minorHAnsi" w:hAnsiTheme="minorHAnsi" w:cstheme="minorHAnsi"/>
                <w:sz w:val="18"/>
                <w:szCs w:val="18"/>
              </w:rPr>
            </w:pPr>
            <w:r w:rsidRPr="001B197D">
              <w:rPr>
                <w:rFonts w:asciiTheme="minorHAnsi" w:hAnsiTheme="minorHAnsi" w:cstheme="minorHAnsi"/>
                <w:sz w:val="18"/>
                <w:szCs w:val="18"/>
              </w:rPr>
              <w:t>Where students are old enough, they should be supported to maintain distance and not touch others where possible through reminders from staff and appropriate</w:t>
            </w:r>
            <w:r w:rsidRPr="001B197D">
              <w:rPr>
                <w:rFonts w:asciiTheme="minorHAnsi" w:hAnsiTheme="minorHAnsi" w:cstheme="minorHAnsi"/>
                <w:spacing w:val="-9"/>
                <w:sz w:val="18"/>
                <w:szCs w:val="18"/>
              </w:rPr>
              <w:t xml:space="preserve"> </w:t>
            </w:r>
            <w:r w:rsidRPr="001B197D">
              <w:rPr>
                <w:rFonts w:asciiTheme="minorHAnsi" w:hAnsiTheme="minorHAnsi" w:cstheme="minorHAnsi"/>
                <w:sz w:val="18"/>
                <w:szCs w:val="18"/>
              </w:rPr>
              <w:t>signage.</w:t>
            </w:r>
          </w:p>
          <w:p w14:paraId="6F8DEC55" w14:textId="77777777" w:rsidR="00506296" w:rsidRPr="001B197D" w:rsidRDefault="007916CD" w:rsidP="001E6B99">
            <w:pPr>
              <w:pStyle w:val="TableParagraph"/>
              <w:numPr>
                <w:ilvl w:val="2"/>
                <w:numId w:val="17"/>
              </w:numPr>
              <w:tabs>
                <w:tab w:val="left" w:pos="829"/>
                <w:tab w:val="left" w:pos="830"/>
              </w:tabs>
              <w:spacing w:line="244" w:lineRule="exact"/>
              <w:rPr>
                <w:rFonts w:asciiTheme="minorHAnsi" w:hAnsiTheme="minorHAnsi" w:cstheme="minorHAnsi"/>
                <w:b/>
                <w:sz w:val="18"/>
                <w:szCs w:val="18"/>
              </w:rPr>
            </w:pPr>
            <w:r w:rsidRPr="001B197D">
              <w:rPr>
                <w:rFonts w:asciiTheme="minorHAnsi" w:hAnsiTheme="minorHAnsi" w:cstheme="minorHAnsi"/>
                <w:sz w:val="18"/>
                <w:szCs w:val="18"/>
              </w:rPr>
              <w:t>Outdoor PE and play are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encouraged</w:t>
            </w:r>
            <w:r w:rsidRPr="001B197D">
              <w:rPr>
                <w:rFonts w:asciiTheme="minorHAnsi" w:hAnsiTheme="minorHAnsi" w:cstheme="minorHAnsi"/>
                <w:b/>
                <w:sz w:val="18"/>
                <w:szCs w:val="18"/>
              </w:rPr>
              <w:t>.</w:t>
            </w:r>
          </w:p>
          <w:p w14:paraId="32B066E0" w14:textId="77777777" w:rsidR="00506296" w:rsidRPr="001B197D" w:rsidRDefault="00506296">
            <w:pPr>
              <w:pStyle w:val="TableParagraph"/>
              <w:spacing w:before="5"/>
              <w:rPr>
                <w:rFonts w:asciiTheme="minorHAnsi" w:hAnsiTheme="minorHAnsi" w:cstheme="minorHAnsi"/>
                <w:b/>
                <w:sz w:val="18"/>
                <w:szCs w:val="18"/>
              </w:rPr>
            </w:pPr>
          </w:p>
          <w:p w14:paraId="34676BBA" w14:textId="77777777" w:rsidR="00506296" w:rsidRPr="001B197D" w:rsidRDefault="007916CD">
            <w:pPr>
              <w:pStyle w:val="TableParagraph"/>
              <w:ind w:left="109" w:right="239"/>
              <w:rPr>
                <w:rFonts w:asciiTheme="minorHAnsi" w:hAnsiTheme="minorHAnsi" w:cstheme="minorHAnsi"/>
                <w:b/>
                <w:sz w:val="18"/>
                <w:szCs w:val="18"/>
              </w:rPr>
            </w:pPr>
            <w:r w:rsidRPr="001B197D">
              <w:rPr>
                <w:rFonts w:asciiTheme="minorHAnsi" w:hAnsiTheme="minorHAnsi" w:cstheme="minorHAnsi"/>
                <w:b/>
                <w:sz w:val="18"/>
                <w:szCs w:val="18"/>
              </w:rPr>
              <w:t>It is acknowledged that social distancing is not possible with younger children, so good hand and respiratory hygiene and an enhanced cleaning schedule is important.</w:t>
            </w:r>
          </w:p>
        </w:tc>
        <w:tc>
          <w:tcPr>
            <w:tcW w:w="991" w:type="dxa"/>
          </w:tcPr>
          <w:p w14:paraId="7E9C9BED" w14:textId="77777777" w:rsidR="00506296" w:rsidRPr="001B197D" w:rsidRDefault="007916CD">
            <w:pPr>
              <w:pStyle w:val="TableParagraph"/>
              <w:spacing w:before="1"/>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5916DFBD" w14:textId="77777777" w:rsidR="00506296" w:rsidRPr="001B197D" w:rsidRDefault="007916CD">
            <w:pPr>
              <w:pStyle w:val="TableParagraph"/>
              <w:spacing w:before="1"/>
              <w:ind w:left="110" w:right="198"/>
              <w:rPr>
                <w:rFonts w:asciiTheme="minorHAnsi" w:hAnsiTheme="minorHAnsi" w:cstheme="minorHAnsi"/>
                <w:sz w:val="18"/>
                <w:szCs w:val="18"/>
              </w:rPr>
            </w:pPr>
            <w:r w:rsidRPr="001B197D">
              <w:rPr>
                <w:rFonts w:asciiTheme="minorHAnsi" w:hAnsiTheme="minorHAnsi" w:cstheme="minorHAnsi"/>
                <w:sz w:val="18"/>
                <w:szCs w:val="18"/>
              </w:rPr>
              <w:t>Parents to be reminded of the benefits of social distancing and will continue to socially distance from each other whenever possible.</w:t>
            </w:r>
          </w:p>
          <w:p w14:paraId="5D922D40" w14:textId="77777777" w:rsidR="00506296" w:rsidRPr="001B197D" w:rsidRDefault="00506296">
            <w:pPr>
              <w:pStyle w:val="TableParagraph"/>
              <w:spacing w:before="1"/>
              <w:rPr>
                <w:rFonts w:asciiTheme="minorHAnsi" w:hAnsiTheme="minorHAnsi" w:cstheme="minorHAnsi"/>
                <w:b/>
                <w:sz w:val="18"/>
                <w:szCs w:val="18"/>
              </w:rPr>
            </w:pPr>
          </w:p>
          <w:p w14:paraId="4BDED70D" w14:textId="77777777" w:rsidR="00506296" w:rsidRPr="001B197D" w:rsidRDefault="00506296">
            <w:pPr>
              <w:pStyle w:val="TableParagraph"/>
              <w:ind w:left="110" w:right="44"/>
              <w:rPr>
                <w:rFonts w:asciiTheme="minorHAnsi" w:hAnsiTheme="minorHAnsi" w:cstheme="minorHAnsi"/>
                <w:sz w:val="18"/>
                <w:szCs w:val="18"/>
              </w:rPr>
            </w:pPr>
          </w:p>
        </w:tc>
        <w:tc>
          <w:tcPr>
            <w:tcW w:w="849" w:type="dxa"/>
          </w:tcPr>
          <w:p w14:paraId="3EECEFA8" w14:textId="77777777" w:rsidR="00506296" w:rsidRPr="001B197D" w:rsidRDefault="007916CD">
            <w:pPr>
              <w:pStyle w:val="TableParagraph"/>
              <w:spacing w:before="1"/>
              <w:ind w:right="244"/>
              <w:jc w:val="right"/>
              <w:rPr>
                <w:rFonts w:asciiTheme="minorHAnsi" w:hAnsiTheme="minorHAnsi" w:cstheme="minorHAnsi"/>
                <w:sz w:val="18"/>
                <w:szCs w:val="18"/>
              </w:rPr>
            </w:pPr>
            <w:r w:rsidRPr="001B197D">
              <w:rPr>
                <w:rFonts w:asciiTheme="minorHAnsi" w:hAnsiTheme="minorHAnsi" w:cstheme="minorHAnsi"/>
                <w:w w:val="95"/>
                <w:sz w:val="18"/>
                <w:szCs w:val="18"/>
              </w:rPr>
              <w:t>M/L</w:t>
            </w:r>
          </w:p>
        </w:tc>
      </w:tr>
    </w:tbl>
    <w:p w14:paraId="3EF05921" w14:textId="77777777" w:rsidR="00506296" w:rsidRPr="001B197D" w:rsidRDefault="00506296">
      <w:pPr>
        <w:jc w:val="right"/>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25981750"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57B8FA88" w14:textId="77777777">
        <w:trPr>
          <w:trHeight w:val="9035"/>
        </w:trPr>
        <w:tc>
          <w:tcPr>
            <w:tcW w:w="703" w:type="dxa"/>
          </w:tcPr>
          <w:p w14:paraId="56C3271C" w14:textId="77777777" w:rsidR="00506296" w:rsidRPr="001B197D" w:rsidRDefault="00506296">
            <w:pPr>
              <w:pStyle w:val="TableParagraph"/>
              <w:rPr>
                <w:rFonts w:asciiTheme="minorHAnsi" w:hAnsiTheme="minorHAnsi" w:cstheme="minorHAnsi"/>
                <w:sz w:val="18"/>
                <w:szCs w:val="18"/>
              </w:rPr>
            </w:pPr>
          </w:p>
        </w:tc>
        <w:tc>
          <w:tcPr>
            <w:tcW w:w="1692" w:type="dxa"/>
          </w:tcPr>
          <w:p w14:paraId="17C04F37" w14:textId="77777777" w:rsidR="00506296" w:rsidRPr="001B197D" w:rsidRDefault="00506296">
            <w:pPr>
              <w:pStyle w:val="TableParagraph"/>
              <w:rPr>
                <w:rFonts w:asciiTheme="minorHAnsi" w:hAnsiTheme="minorHAnsi" w:cstheme="minorHAnsi"/>
                <w:sz w:val="18"/>
                <w:szCs w:val="18"/>
              </w:rPr>
            </w:pPr>
          </w:p>
        </w:tc>
        <w:tc>
          <w:tcPr>
            <w:tcW w:w="1003" w:type="dxa"/>
          </w:tcPr>
          <w:p w14:paraId="47ABB5FD" w14:textId="77777777" w:rsidR="00506296" w:rsidRPr="001B197D" w:rsidRDefault="00506296">
            <w:pPr>
              <w:pStyle w:val="TableParagraph"/>
              <w:rPr>
                <w:rFonts w:asciiTheme="minorHAnsi" w:hAnsiTheme="minorHAnsi" w:cstheme="minorHAnsi"/>
                <w:sz w:val="18"/>
                <w:szCs w:val="18"/>
              </w:rPr>
            </w:pPr>
          </w:p>
        </w:tc>
        <w:tc>
          <w:tcPr>
            <w:tcW w:w="849" w:type="dxa"/>
          </w:tcPr>
          <w:p w14:paraId="21718FEA" w14:textId="77777777" w:rsidR="00506296" w:rsidRPr="001B197D" w:rsidRDefault="00506296">
            <w:pPr>
              <w:pStyle w:val="TableParagraph"/>
              <w:rPr>
                <w:rFonts w:asciiTheme="minorHAnsi" w:hAnsiTheme="minorHAnsi" w:cstheme="minorHAnsi"/>
                <w:sz w:val="18"/>
                <w:szCs w:val="18"/>
              </w:rPr>
            </w:pPr>
          </w:p>
        </w:tc>
        <w:tc>
          <w:tcPr>
            <w:tcW w:w="6238" w:type="dxa"/>
          </w:tcPr>
          <w:p w14:paraId="1CAAD828" w14:textId="77777777" w:rsidR="00506296" w:rsidRPr="001B197D" w:rsidRDefault="005C4515" w:rsidP="005C4515">
            <w:pPr>
              <w:pStyle w:val="TableParagraph"/>
              <w:tabs>
                <w:tab w:val="left" w:pos="410"/>
              </w:tabs>
              <w:spacing w:before="1"/>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Measures</w:t>
            </w:r>
            <w:r w:rsidR="007916CD" w:rsidRPr="001B197D">
              <w:rPr>
                <w:rFonts w:asciiTheme="minorHAnsi" w:hAnsiTheme="minorHAnsi" w:cstheme="minorHAnsi"/>
                <w:b/>
                <w:spacing w:val="-2"/>
                <w:sz w:val="18"/>
                <w:szCs w:val="18"/>
              </w:rPr>
              <w:t xml:space="preserve"> </w:t>
            </w:r>
            <w:r w:rsidR="007916CD" w:rsidRPr="001B197D">
              <w:rPr>
                <w:rFonts w:asciiTheme="minorHAnsi" w:hAnsiTheme="minorHAnsi" w:cstheme="minorHAnsi"/>
                <w:b/>
                <w:sz w:val="18"/>
                <w:szCs w:val="18"/>
              </w:rPr>
              <w:t>elsewhere</w:t>
            </w:r>
          </w:p>
          <w:p w14:paraId="61332955" w14:textId="77777777" w:rsidR="00506296" w:rsidRPr="001B197D" w:rsidRDefault="007916CD" w:rsidP="000411BB">
            <w:pPr>
              <w:pStyle w:val="TableParagraph"/>
              <w:numPr>
                <w:ilvl w:val="2"/>
                <w:numId w:val="34"/>
              </w:numPr>
              <w:tabs>
                <w:tab w:val="left" w:pos="829"/>
                <w:tab w:val="left" w:pos="830"/>
              </w:tabs>
              <w:spacing w:before="1"/>
              <w:ind w:right="397"/>
              <w:rPr>
                <w:rFonts w:asciiTheme="minorHAnsi" w:hAnsiTheme="minorHAnsi" w:cstheme="minorHAnsi"/>
                <w:sz w:val="18"/>
                <w:szCs w:val="18"/>
              </w:rPr>
            </w:pPr>
            <w:r w:rsidRPr="001B197D">
              <w:rPr>
                <w:rFonts w:asciiTheme="minorHAnsi" w:hAnsiTheme="minorHAnsi" w:cstheme="minorHAnsi"/>
                <w:sz w:val="18"/>
                <w:szCs w:val="18"/>
              </w:rPr>
              <w:t>Staff meetings will be held in large rooms that allow for</w:t>
            </w:r>
            <w:r w:rsidRPr="001B197D">
              <w:rPr>
                <w:rFonts w:asciiTheme="minorHAnsi" w:hAnsiTheme="minorHAnsi" w:cstheme="minorHAnsi"/>
                <w:spacing w:val="-21"/>
                <w:sz w:val="18"/>
                <w:szCs w:val="18"/>
              </w:rPr>
              <w:t xml:space="preserve"> </w:t>
            </w:r>
            <w:r w:rsidRPr="001B197D">
              <w:rPr>
                <w:rFonts w:asciiTheme="minorHAnsi" w:hAnsiTheme="minorHAnsi" w:cstheme="minorHAnsi"/>
                <w:sz w:val="18"/>
                <w:szCs w:val="18"/>
              </w:rPr>
              <w:t>so</w:t>
            </w:r>
            <w:r w:rsidR="00923F03" w:rsidRPr="001B197D">
              <w:rPr>
                <w:rFonts w:asciiTheme="minorHAnsi" w:hAnsiTheme="minorHAnsi" w:cstheme="minorHAnsi"/>
                <w:sz w:val="18"/>
                <w:szCs w:val="18"/>
              </w:rPr>
              <w:t>cial distancing</w:t>
            </w:r>
            <w:r w:rsidRPr="001B197D">
              <w:rPr>
                <w:rFonts w:asciiTheme="minorHAnsi" w:hAnsiTheme="minorHAnsi" w:cstheme="minorHAnsi"/>
                <w:sz w:val="18"/>
                <w:szCs w:val="18"/>
              </w:rPr>
              <w:t>.</w:t>
            </w:r>
          </w:p>
          <w:p w14:paraId="02C58191" w14:textId="77777777" w:rsidR="00506296" w:rsidRPr="001B197D" w:rsidRDefault="007916CD" w:rsidP="000411BB">
            <w:pPr>
              <w:pStyle w:val="TableParagraph"/>
              <w:numPr>
                <w:ilvl w:val="2"/>
                <w:numId w:val="34"/>
              </w:numPr>
              <w:tabs>
                <w:tab w:val="left" w:pos="830"/>
              </w:tabs>
              <w:ind w:right="136"/>
              <w:rPr>
                <w:rFonts w:asciiTheme="minorHAnsi" w:hAnsiTheme="minorHAnsi" w:cstheme="minorHAnsi"/>
                <w:sz w:val="18"/>
                <w:szCs w:val="18"/>
              </w:rPr>
            </w:pPr>
            <w:r w:rsidRPr="001B197D">
              <w:rPr>
                <w:rFonts w:asciiTheme="minorHAnsi" w:hAnsiTheme="minorHAnsi" w:cstheme="minorHAnsi"/>
                <w:sz w:val="18"/>
                <w:szCs w:val="18"/>
              </w:rPr>
              <w:t>In staffroom - access to cleaning products provided to allow staff to wipe surfaces etc. before and after</w:t>
            </w:r>
            <w:r w:rsidRPr="001B197D">
              <w:rPr>
                <w:rFonts w:asciiTheme="minorHAnsi" w:hAnsiTheme="minorHAnsi" w:cstheme="minorHAnsi"/>
                <w:spacing w:val="-7"/>
                <w:sz w:val="18"/>
                <w:szCs w:val="18"/>
              </w:rPr>
              <w:t xml:space="preserve"> </w:t>
            </w:r>
            <w:r w:rsidRPr="001B197D">
              <w:rPr>
                <w:rFonts w:asciiTheme="minorHAnsi" w:hAnsiTheme="minorHAnsi" w:cstheme="minorHAnsi"/>
                <w:sz w:val="18"/>
                <w:szCs w:val="18"/>
              </w:rPr>
              <w:t>use.</w:t>
            </w:r>
          </w:p>
          <w:p w14:paraId="6E08496D" w14:textId="77777777" w:rsidR="00506296" w:rsidRPr="001B197D" w:rsidRDefault="00506296">
            <w:pPr>
              <w:pStyle w:val="TableParagraph"/>
              <w:spacing w:before="11"/>
              <w:rPr>
                <w:rFonts w:asciiTheme="minorHAnsi" w:hAnsiTheme="minorHAnsi" w:cstheme="minorHAnsi"/>
                <w:b/>
                <w:sz w:val="18"/>
                <w:szCs w:val="18"/>
              </w:rPr>
            </w:pPr>
          </w:p>
          <w:p w14:paraId="4EF5CBD1" w14:textId="77777777" w:rsidR="00506296" w:rsidRPr="001B197D" w:rsidRDefault="005C4515" w:rsidP="0040478A">
            <w:pPr>
              <w:pStyle w:val="TableParagraph"/>
              <w:tabs>
                <w:tab w:val="left" w:pos="410"/>
              </w:tabs>
              <w:spacing w:before="1"/>
              <w:ind w:left="459"/>
              <w:rPr>
                <w:rFonts w:asciiTheme="minorHAnsi" w:hAnsiTheme="minorHAnsi" w:cstheme="minorHAnsi"/>
                <w:b/>
                <w:sz w:val="18"/>
                <w:szCs w:val="18"/>
              </w:rPr>
            </w:pPr>
            <w:r>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Other</w:t>
            </w:r>
            <w:r w:rsidR="007916CD" w:rsidRPr="001B197D">
              <w:rPr>
                <w:rFonts w:asciiTheme="minorHAnsi" w:hAnsiTheme="minorHAnsi" w:cstheme="minorHAnsi"/>
                <w:b/>
                <w:spacing w:val="-1"/>
                <w:sz w:val="18"/>
                <w:szCs w:val="18"/>
              </w:rPr>
              <w:t xml:space="preserve"> </w:t>
            </w:r>
            <w:r w:rsidR="007916CD" w:rsidRPr="001B197D">
              <w:rPr>
                <w:rFonts w:asciiTheme="minorHAnsi" w:hAnsiTheme="minorHAnsi" w:cstheme="minorHAnsi"/>
                <w:b/>
                <w:sz w:val="18"/>
                <w:szCs w:val="18"/>
              </w:rPr>
              <w:t>considerations</w:t>
            </w:r>
          </w:p>
          <w:p w14:paraId="4698ED03" w14:textId="77777777" w:rsidR="00506296" w:rsidRPr="001B197D" w:rsidRDefault="007916CD" w:rsidP="000411BB">
            <w:pPr>
              <w:pStyle w:val="TableParagraph"/>
              <w:numPr>
                <w:ilvl w:val="2"/>
                <w:numId w:val="33"/>
              </w:numPr>
              <w:tabs>
                <w:tab w:val="left" w:pos="829"/>
                <w:tab w:val="left" w:pos="830"/>
              </w:tabs>
              <w:ind w:right="267"/>
              <w:rPr>
                <w:rFonts w:asciiTheme="minorHAnsi" w:hAnsiTheme="minorHAnsi" w:cstheme="minorHAnsi"/>
                <w:sz w:val="18"/>
                <w:szCs w:val="18"/>
              </w:rPr>
            </w:pPr>
            <w:r w:rsidRPr="001B197D">
              <w:rPr>
                <w:rFonts w:asciiTheme="minorHAnsi" w:hAnsiTheme="minorHAnsi" w:cstheme="minorHAnsi"/>
                <w:sz w:val="18"/>
                <w:szCs w:val="18"/>
              </w:rPr>
              <w:t>Where face to face meetings with a parent take place, it will be ensured the room is well ventilated and large enough to allow for social</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distancing.</w:t>
            </w:r>
          </w:p>
          <w:p w14:paraId="73C96EFE" w14:textId="77777777" w:rsidR="00506296" w:rsidRPr="001B197D" w:rsidRDefault="007916CD" w:rsidP="000411BB">
            <w:pPr>
              <w:pStyle w:val="TableParagraph"/>
              <w:numPr>
                <w:ilvl w:val="2"/>
                <w:numId w:val="33"/>
              </w:numPr>
              <w:tabs>
                <w:tab w:val="left" w:pos="830"/>
              </w:tabs>
              <w:ind w:right="583"/>
              <w:rPr>
                <w:rFonts w:asciiTheme="minorHAnsi" w:hAnsiTheme="minorHAnsi" w:cstheme="minorHAnsi"/>
                <w:sz w:val="18"/>
                <w:szCs w:val="18"/>
              </w:rPr>
            </w:pPr>
            <w:r w:rsidRPr="001B197D">
              <w:rPr>
                <w:rFonts w:asciiTheme="minorHAnsi" w:hAnsiTheme="minorHAnsi" w:cstheme="minorHAnsi"/>
                <w:sz w:val="18"/>
                <w:szCs w:val="18"/>
              </w:rPr>
              <w:t>Maintain and share established Covid-19 procedures for contractors, visitors, catering staff and deliveries, as well</w:t>
            </w:r>
            <w:r w:rsidRPr="001B197D">
              <w:rPr>
                <w:rFonts w:asciiTheme="minorHAnsi" w:hAnsiTheme="minorHAnsi" w:cstheme="minorHAnsi"/>
                <w:spacing w:val="-21"/>
                <w:sz w:val="18"/>
                <w:szCs w:val="18"/>
              </w:rPr>
              <w:t xml:space="preserve"> </w:t>
            </w:r>
            <w:r w:rsidRPr="001B197D">
              <w:rPr>
                <w:rFonts w:asciiTheme="minorHAnsi" w:hAnsiTheme="minorHAnsi" w:cstheme="minorHAnsi"/>
                <w:sz w:val="18"/>
                <w:szCs w:val="18"/>
              </w:rPr>
              <w:t>as cleaning staff on site who may be working throughout</w:t>
            </w:r>
            <w:r w:rsidRPr="001B197D">
              <w:rPr>
                <w:rFonts w:asciiTheme="minorHAnsi" w:hAnsiTheme="minorHAnsi" w:cstheme="minorHAnsi"/>
                <w:position w:val="1"/>
                <w:sz w:val="18"/>
                <w:szCs w:val="18"/>
              </w:rPr>
              <w:t xml:space="preserve"> and across different</w:t>
            </w:r>
            <w:r w:rsidRPr="001B197D">
              <w:rPr>
                <w:rFonts w:asciiTheme="minorHAnsi" w:hAnsiTheme="minorHAnsi" w:cstheme="minorHAnsi"/>
                <w:spacing w:val="-3"/>
                <w:position w:val="1"/>
                <w:sz w:val="18"/>
                <w:szCs w:val="18"/>
              </w:rPr>
              <w:t xml:space="preserve"> </w:t>
            </w:r>
            <w:r w:rsidRPr="001B197D">
              <w:rPr>
                <w:rFonts w:asciiTheme="minorHAnsi" w:hAnsiTheme="minorHAnsi" w:cstheme="minorHAnsi"/>
                <w:position w:val="1"/>
                <w:sz w:val="18"/>
                <w:szCs w:val="18"/>
              </w:rPr>
              <w:t>groups</w:t>
            </w:r>
            <w:r w:rsidRPr="001B197D">
              <w:rPr>
                <w:rFonts w:asciiTheme="minorHAnsi" w:hAnsiTheme="minorHAnsi" w:cstheme="minorHAnsi"/>
                <w:sz w:val="18"/>
                <w:szCs w:val="18"/>
              </w:rPr>
              <w:t>.</w:t>
            </w:r>
          </w:p>
          <w:p w14:paraId="11B3FD7D" w14:textId="77777777" w:rsidR="00506296" w:rsidRPr="001B197D" w:rsidRDefault="007916CD" w:rsidP="000411BB">
            <w:pPr>
              <w:pStyle w:val="TableParagraph"/>
              <w:numPr>
                <w:ilvl w:val="2"/>
                <w:numId w:val="33"/>
              </w:numPr>
              <w:tabs>
                <w:tab w:val="left" w:pos="829"/>
                <w:tab w:val="left" w:pos="830"/>
              </w:tabs>
              <w:ind w:right="291"/>
              <w:rPr>
                <w:rFonts w:asciiTheme="minorHAnsi" w:hAnsiTheme="minorHAnsi" w:cstheme="minorHAnsi"/>
                <w:sz w:val="18"/>
                <w:szCs w:val="18"/>
              </w:rPr>
            </w:pPr>
            <w:r w:rsidRPr="001B197D">
              <w:rPr>
                <w:rFonts w:asciiTheme="minorHAnsi" w:hAnsiTheme="minorHAnsi" w:cstheme="minorHAnsi"/>
                <w:sz w:val="18"/>
                <w:szCs w:val="18"/>
              </w:rPr>
              <w:t>Outdoor competition between schools to take place within the system of controls and following National Governing Body guidance.</w:t>
            </w:r>
          </w:p>
          <w:p w14:paraId="41105796" w14:textId="77777777" w:rsidR="00506296" w:rsidRPr="001B197D" w:rsidRDefault="007916CD" w:rsidP="000411BB">
            <w:pPr>
              <w:pStyle w:val="TableParagraph"/>
              <w:numPr>
                <w:ilvl w:val="2"/>
                <w:numId w:val="33"/>
              </w:numPr>
              <w:tabs>
                <w:tab w:val="left" w:pos="830"/>
              </w:tabs>
              <w:ind w:right="458"/>
              <w:rPr>
                <w:rFonts w:asciiTheme="minorHAnsi" w:hAnsiTheme="minorHAnsi" w:cstheme="minorHAnsi"/>
                <w:sz w:val="18"/>
                <w:szCs w:val="18"/>
              </w:rPr>
            </w:pPr>
            <w:r w:rsidRPr="001B197D">
              <w:rPr>
                <w:rFonts w:asciiTheme="minorHAnsi" w:hAnsiTheme="minorHAnsi" w:cstheme="minorHAnsi"/>
                <w:sz w:val="18"/>
                <w:szCs w:val="18"/>
              </w:rPr>
              <w:t>Swimming sessions will continue following the Swim</w:t>
            </w:r>
            <w:r w:rsidRPr="001B197D">
              <w:rPr>
                <w:rFonts w:asciiTheme="minorHAnsi" w:hAnsiTheme="minorHAnsi" w:cstheme="minorHAnsi"/>
                <w:spacing w:val="-25"/>
                <w:sz w:val="18"/>
                <w:szCs w:val="18"/>
              </w:rPr>
              <w:t xml:space="preserve"> </w:t>
            </w:r>
            <w:r w:rsidRPr="001B197D">
              <w:rPr>
                <w:rFonts w:asciiTheme="minorHAnsi" w:hAnsiTheme="minorHAnsi" w:cstheme="minorHAnsi"/>
                <w:sz w:val="18"/>
                <w:szCs w:val="18"/>
              </w:rPr>
              <w:t>England guidance.</w:t>
            </w:r>
          </w:p>
          <w:p w14:paraId="2AFCF1A8" w14:textId="77777777" w:rsidR="00506296" w:rsidRPr="001B197D" w:rsidRDefault="007916CD" w:rsidP="000411BB">
            <w:pPr>
              <w:pStyle w:val="TableParagraph"/>
              <w:numPr>
                <w:ilvl w:val="2"/>
                <w:numId w:val="33"/>
              </w:numPr>
              <w:tabs>
                <w:tab w:val="left" w:pos="829"/>
                <w:tab w:val="left" w:pos="830"/>
              </w:tabs>
              <w:ind w:right="375"/>
              <w:rPr>
                <w:rFonts w:asciiTheme="minorHAnsi" w:hAnsiTheme="minorHAnsi" w:cstheme="minorHAnsi"/>
                <w:sz w:val="18"/>
                <w:szCs w:val="18"/>
              </w:rPr>
            </w:pPr>
            <w:r w:rsidRPr="001B197D">
              <w:rPr>
                <w:rFonts w:asciiTheme="minorHAnsi" w:hAnsiTheme="minorHAnsi" w:cstheme="minorHAnsi"/>
                <w:sz w:val="18"/>
                <w:szCs w:val="18"/>
              </w:rPr>
              <w:t>Staff to maintain good hygiene &amp; social distancing when</w:t>
            </w:r>
            <w:r w:rsidRPr="001B197D">
              <w:rPr>
                <w:rFonts w:asciiTheme="minorHAnsi" w:hAnsiTheme="minorHAnsi" w:cstheme="minorHAnsi"/>
                <w:spacing w:val="-27"/>
                <w:sz w:val="18"/>
                <w:szCs w:val="18"/>
              </w:rPr>
              <w:t xml:space="preserve"> </w:t>
            </w:r>
            <w:r w:rsidRPr="001B197D">
              <w:rPr>
                <w:rFonts w:asciiTheme="minorHAnsi" w:hAnsiTheme="minorHAnsi" w:cstheme="minorHAnsi"/>
                <w:sz w:val="18"/>
                <w:szCs w:val="18"/>
              </w:rPr>
              <w:t>using defined staffroom areas during break</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time.</w:t>
            </w:r>
          </w:p>
        </w:tc>
        <w:tc>
          <w:tcPr>
            <w:tcW w:w="991" w:type="dxa"/>
          </w:tcPr>
          <w:p w14:paraId="44CF7D8B" w14:textId="77777777" w:rsidR="00506296" w:rsidRPr="001B197D" w:rsidRDefault="00506296">
            <w:pPr>
              <w:pStyle w:val="TableParagraph"/>
              <w:rPr>
                <w:rFonts w:asciiTheme="minorHAnsi" w:hAnsiTheme="minorHAnsi" w:cstheme="minorHAnsi"/>
                <w:sz w:val="18"/>
                <w:szCs w:val="18"/>
              </w:rPr>
            </w:pPr>
          </w:p>
        </w:tc>
        <w:tc>
          <w:tcPr>
            <w:tcW w:w="3262" w:type="dxa"/>
          </w:tcPr>
          <w:p w14:paraId="67100A38" w14:textId="77777777" w:rsidR="00506296" w:rsidRPr="001B197D" w:rsidRDefault="00506296">
            <w:pPr>
              <w:pStyle w:val="TableParagraph"/>
              <w:spacing w:before="1"/>
              <w:ind w:left="110" w:right="570"/>
              <w:rPr>
                <w:rFonts w:asciiTheme="minorHAnsi" w:hAnsiTheme="minorHAnsi" w:cstheme="minorHAnsi"/>
                <w:sz w:val="18"/>
                <w:szCs w:val="18"/>
              </w:rPr>
            </w:pPr>
          </w:p>
        </w:tc>
        <w:tc>
          <w:tcPr>
            <w:tcW w:w="849" w:type="dxa"/>
          </w:tcPr>
          <w:p w14:paraId="6D65068B" w14:textId="77777777" w:rsidR="00506296" w:rsidRPr="001B197D" w:rsidRDefault="00506296">
            <w:pPr>
              <w:pStyle w:val="TableParagraph"/>
              <w:rPr>
                <w:rFonts w:asciiTheme="minorHAnsi" w:hAnsiTheme="minorHAnsi" w:cstheme="minorHAnsi"/>
                <w:sz w:val="18"/>
                <w:szCs w:val="18"/>
              </w:rPr>
            </w:pPr>
          </w:p>
        </w:tc>
      </w:tr>
    </w:tbl>
    <w:p w14:paraId="6E700CF1" w14:textId="77777777" w:rsidR="00506296" w:rsidRPr="001B197D" w:rsidRDefault="00506296">
      <w:pPr>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5BAD7C13"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508CEE70" w14:textId="77777777" w:rsidTr="001B197D">
        <w:trPr>
          <w:trHeight w:val="734"/>
        </w:trPr>
        <w:tc>
          <w:tcPr>
            <w:tcW w:w="15587" w:type="dxa"/>
            <w:gridSpan w:val="8"/>
            <w:shd w:val="clear" w:color="auto" w:fill="FF99FF"/>
          </w:tcPr>
          <w:p w14:paraId="297DCEED" w14:textId="77777777" w:rsidR="00506296" w:rsidRPr="001B197D" w:rsidRDefault="00506296">
            <w:pPr>
              <w:pStyle w:val="TableParagraph"/>
              <w:spacing w:before="2"/>
              <w:rPr>
                <w:rFonts w:asciiTheme="minorHAnsi" w:hAnsiTheme="minorHAnsi" w:cstheme="minorHAnsi"/>
                <w:b/>
                <w:sz w:val="18"/>
                <w:szCs w:val="18"/>
              </w:rPr>
            </w:pPr>
          </w:p>
          <w:p w14:paraId="5A7834C2" w14:textId="77777777" w:rsidR="00506296" w:rsidRPr="001B197D" w:rsidRDefault="007916CD">
            <w:pPr>
              <w:pStyle w:val="TableParagraph"/>
              <w:ind w:left="6629" w:right="5900"/>
              <w:jc w:val="center"/>
              <w:rPr>
                <w:rFonts w:asciiTheme="minorHAnsi" w:hAnsiTheme="minorHAnsi" w:cstheme="minorHAnsi"/>
                <w:b/>
                <w:sz w:val="18"/>
                <w:szCs w:val="18"/>
              </w:rPr>
            </w:pPr>
            <w:r w:rsidRPr="001B197D">
              <w:rPr>
                <w:rFonts w:asciiTheme="minorHAnsi" w:hAnsiTheme="minorHAnsi" w:cstheme="minorHAnsi"/>
                <w:b/>
                <w:sz w:val="18"/>
                <w:szCs w:val="18"/>
                <w:shd w:val="clear" w:color="auto" w:fill="FF99FF"/>
              </w:rPr>
              <w:t>Response to infection</w:t>
            </w:r>
          </w:p>
        </w:tc>
      </w:tr>
      <w:tr w:rsidR="00506296" w:rsidRPr="001B197D" w14:paraId="508B5CE4" w14:textId="77777777">
        <w:trPr>
          <w:trHeight w:val="8545"/>
        </w:trPr>
        <w:tc>
          <w:tcPr>
            <w:tcW w:w="703" w:type="dxa"/>
          </w:tcPr>
          <w:p w14:paraId="49A4111C" w14:textId="77777777" w:rsidR="00506296" w:rsidRPr="001B197D" w:rsidRDefault="007916CD">
            <w:pPr>
              <w:pStyle w:val="TableParagraph"/>
              <w:spacing w:line="243" w:lineRule="exact"/>
              <w:ind w:left="403"/>
              <w:rPr>
                <w:rFonts w:asciiTheme="minorHAnsi" w:hAnsiTheme="minorHAnsi" w:cstheme="minorHAnsi"/>
                <w:sz w:val="18"/>
                <w:szCs w:val="18"/>
              </w:rPr>
            </w:pPr>
            <w:r w:rsidRPr="001B197D">
              <w:rPr>
                <w:rFonts w:asciiTheme="minorHAnsi" w:hAnsiTheme="minorHAnsi" w:cstheme="minorHAnsi"/>
                <w:sz w:val="18"/>
                <w:szCs w:val="18"/>
              </w:rPr>
              <w:t>6.</w:t>
            </w:r>
          </w:p>
        </w:tc>
        <w:tc>
          <w:tcPr>
            <w:tcW w:w="1692" w:type="dxa"/>
          </w:tcPr>
          <w:p w14:paraId="36313185" w14:textId="77777777" w:rsidR="00506296" w:rsidRPr="001B197D" w:rsidRDefault="007916CD">
            <w:pPr>
              <w:pStyle w:val="TableParagraph"/>
              <w:spacing w:line="243" w:lineRule="exact"/>
              <w:ind w:left="107"/>
              <w:rPr>
                <w:rFonts w:asciiTheme="minorHAnsi" w:hAnsiTheme="minorHAnsi" w:cstheme="minorHAnsi"/>
                <w:b/>
                <w:sz w:val="18"/>
                <w:szCs w:val="18"/>
              </w:rPr>
            </w:pPr>
            <w:r w:rsidRPr="001B197D">
              <w:rPr>
                <w:rFonts w:asciiTheme="minorHAnsi" w:hAnsiTheme="minorHAnsi" w:cstheme="minorHAnsi"/>
                <w:b/>
                <w:sz w:val="18"/>
                <w:szCs w:val="18"/>
              </w:rPr>
              <w:t>Test and Trace</w:t>
            </w:r>
          </w:p>
          <w:p w14:paraId="184586B2" w14:textId="77777777" w:rsidR="00506296" w:rsidRPr="001B197D" w:rsidRDefault="00506296">
            <w:pPr>
              <w:pStyle w:val="TableParagraph"/>
              <w:spacing w:before="1"/>
              <w:rPr>
                <w:rFonts w:asciiTheme="minorHAnsi" w:hAnsiTheme="minorHAnsi" w:cstheme="minorHAnsi"/>
                <w:b/>
                <w:sz w:val="18"/>
                <w:szCs w:val="18"/>
              </w:rPr>
            </w:pPr>
          </w:p>
          <w:p w14:paraId="3E4D2A2A" w14:textId="77777777" w:rsidR="00506296" w:rsidRPr="001B197D" w:rsidRDefault="007916CD">
            <w:pPr>
              <w:pStyle w:val="TableParagraph"/>
              <w:ind w:left="107" w:right="231"/>
              <w:rPr>
                <w:rFonts w:asciiTheme="minorHAnsi" w:hAnsiTheme="minorHAnsi" w:cstheme="minorHAnsi"/>
                <w:b/>
                <w:sz w:val="18"/>
                <w:szCs w:val="18"/>
              </w:rPr>
            </w:pPr>
            <w:r w:rsidRPr="001B197D">
              <w:rPr>
                <w:rFonts w:asciiTheme="minorHAnsi" w:hAnsiTheme="minorHAnsi" w:cstheme="minorHAnsi"/>
                <w:b/>
                <w:sz w:val="18"/>
                <w:szCs w:val="18"/>
              </w:rPr>
              <w:t>Manage confirmed cases of coronavirus (COVID-19)</w:t>
            </w:r>
          </w:p>
          <w:p w14:paraId="31575C62" w14:textId="77777777" w:rsidR="00506296" w:rsidRPr="001B197D" w:rsidRDefault="007916CD" w:rsidP="001B197D">
            <w:pPr>
              <w:pStyle w:val="TableParagraph"/>
              <w:ind w:left="107" w:right="527"/>
              <w:rPr>
                <w:rFonts w:asciiTheme="minorHAnsi" w:hAnsiTheme="minorHAnsi" w:cstheme="minorHAnsi"/>
                <w:b/>
                <w:sz w:val="18"/>
                <w:szCs w:val="18"/>
              </w:rPr>
            </w:pPr>
            <w:r w:rsidRPr="001B197D">
              <w:rPr>
                <w:rFonts w:asciiTheme="minorHAnsi" w:hAnsiTheme="minorHAnsi" w:cstheme="minorHAnsi"/>
                <w:b/>
                <w:sz w:val="18"/>
                <w:szCs w:val="18"/>
              </w:rPr>
              <w:t xml:space="preserve">amongst </w:t>
            </w:r>
            <w:r w:rsidRPr="001B197D">
              <w:rPr>
                <w:rFonts w:asciiTheme="minorHAnsi" w:hAnsiTheme="minorHAnsi" w:cstheme="minorHAnsi"/>
                <w:b/>
                <w:spacing w:val="-5"/>
                <w:sz w:val="18"/>
                <w:szCs w:val="18"/>
              </w:rPr>
              <w:t xml:space="preserve">the </w:t>
            </w:r>
            <w:r w:rsidRPr="001B197D">
              <w:rPr>
                <w:rFonts w:asciiTheme="minorHAnsi" w:hAnsiTheme="minorHAnsi" w:cstheme="minorHAnsi"/>
                <w:b/>
                <w:sz w:val="18"/>
                <w:szCs w:val="18"/>
              </w:rPr>
              <w:t xml:space="preserve"> community</w:t>
            </w:r>
          </w:p>
        </w:tc>
        <w:tc>
          <w:tcPr>
            <w:tcW w:w="1003" w:type="dxa"/>
          </w:tcPr>
          <w:p w14:paraId="7F7FEE3E" w14:textId="77777777" w:rsidR="00506296" w:rsidRPr="001B197D" w:rsidRDefault="007916CD">
            <w:pPr>
              <w:pStyle w:val="TableParagraph"/>
              <w:ind w:left="108" w:right="137"/>
              <w:rPr>
                <w:rFonts w:asciiTheme="minorHAnsi" w:hAnsiTheme="minorHAnsi" w:cstheme="minorHAnsi"/>
                <w:sz w:val="18"/>
                <w:szCs w:val="18"/>
              </w:rPr>
            </w:pPr>
            <w:r w:rsidRPr="001B197D">
              <w:rPr>
                <w:rFonts w:asciiTheme="minorHAnsi" w:hAnsiTheme="minorHAnsi" w:cstheme="minorHAnsi"/>
                <w:sz w:val="18"/>
                <w:szCs w:val="18"/>
              </w:rPr>
              <w:t xml:space="preserve">All staff and </w:t>
            </w:r>
            <w:r w:rsidRPr="001B197D">
              <w:rPr>
                <w:rFonts w:asciiTheme="minorHAnsi" w:hAnsiTheme="minorHAnsi" w:cstheme="minorHAnsi"/>
                <w:w w:val="95"/>
                <w:sz w:val="18"/>
                <w:szCs w:val="18"/>
              </w:rPr>
              <w:t>students</w:t>
            </w:r>
          </w:p>
        </w:tc>
        <w:tc>
          <w:tcPr>
            <w:tcW w:w="849" w:type="dxa"/>
          </w:tcPr>
          <w:p w14:paraId="69E3CE23" w14:textId="77777777" w:rsidR="00506296" w:rsidRPr="001B197D" w:rsidRDefault="007916CD">
            <w:pPr>
              <w:pStyle w:val="TableParagraph"/>
              <w:spacing w:line="243" w:lineRule="exact"/>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6367FA3E" w14:textId="77777777" w:rsidR="00506296" w:rsidRPr="001B197D" w:rsidRDefault="009D4E2A" w:rsidP="000411BB">
            <w:pPr>
              <w:pStyle w:val="TableParagraph"/>
              <w:numPr>
                <w:ilvl w:val="0"/>
                <w:numId w:val="35"/>
              </w:numPr>
              <w:rPr>
                <w:rFonts w:asciiTheme="minorHAnsi" w:hAnsiTheme="minorHAnsi" w:cstheme="minorHAnsi"/>
                <w:sz w:val="18"/>
                <w:szCs w:val="18"/>
              </w:rPr>
            </w:pPr>
            <w:r>
              <w:rPr>
                <w:rFonts w:asciiTheme="minorHAnsi" w:hAnsiTheme="minorHAnsi" w:cstheme="minorHAnsi"/>
                <w:sz w:val="18"/>
                <w:szCs w:val="18"/>
              </w:rPr>
              <w:t xml:space="preserve">St John’s staff </w:t>
            </w:r>
            <w:r w:rsidR="007916CD" w:rsidRPr="001B197D">
              <w:rPr>
                <w:rFonts w:asciiTheme="minorHAnsi" w:hAnsiTheme="minorHAnsi" w:cstheme="minorHAnsi"/>
                <w:sz w:val="18"/>
                <w:szCs w:val="18"/>
              </w:rPr>
              <w:t xml:space="preserve">understands the procedures to be followed in the PHE </w:t>
            </w:r>
            <w:r w:rsidR="00123B62" w:rsidRPr="001B197D">
              <w:rPr>
                <w:rFonts w:asciiTheme="minorHAnsi" w:hAnsiTheme="minorHAnsi" w:cstheme="minorHAnsi"/>
                <w:sz w:val="18"/>
                <w:szCs w:val="18"/>
              </w:rPr>
              <w:t xml:space="preserve">guidance. </w:t>
            </w:r>
          </w:p>
          <w:p w14:paraId="26F7FB16" w14:textId="77777777" w:rsidR="00506296" w:rsidRPr="001B197D" w:rsidRDefault="00506296">
            <w:pPr>
              <w:pStyle w:val="TableParagraph"/>
              <w:spacing w:before="11"/>
              <w:rPr>
                <w:rFonts w:asciiTheme="minorHAnsi" w:hAnsiTheme="minorHAnsi" w:cstheme="minorHAnsi"/>
                <w:b/>
                <w:sz w:val="18"/>
                <w:szCs w:val="18"/>
              </w:rPr>
            </w:pPr>
          </w:p>
          <w:p w14:paraId="12683750" w14:textId="77777777" w:rsidR="00506296" w:rsidRPr="001B197D" w:rsidRDefault="009D4E2A" w:rsidP="000411BB">
            <w:pPr>
              <w:pStyle w:val="TableParagraph"/>
              <w:numPr>
                <w:ilvl w:val="0"/>
                <w:numId w:val="35"/>
              </w:numPr>
              <w:tabs>
                <w:tab w:val="left" w:pos="829"/>
                <w:tab w:val="left" w:pos="830"/>
              </w:tabs>
              <w:ind w:right="107"/>
              <w:rPr>
                <w:rFonts w:asciiTheme="minorHAnsi" w:hAnsiTheme="minorHAnsi" w:cstheme="minorHAnsi"/>
                <w:sz w:val="18"/>
                <w:szCs w:val="18"/>
              </w:rPr>
            </w:pPr>
            <w:r>
              <w:rPr>
                <w:rFonts w:asciiTheme="minorHAnsi" w:hAnsiTheme="minorHAnsi" w:cstheme="minorHAnsi"/>
                <w:sz w:val="18"/>
                <w:szCs w:val="18"/>
              </w:rPr>
              <w:t>St John’s</w:t>
            </w:r>
            <w:r w:rsidR="00123B62" w:rsidRPr="001B197D">
              <w:rPr>
                <w:rFonts w:asciiTheme="minorHAnsi" w:hAnsiTheme="minorHAnsi" w:cstheme="minorHAnsi"/>
                <w:sz w:val="18"/>
                <w:szCs w:val="18"/>
              </w:rPr>
              <w:t xml:space="preserve"> communicates regularly to staff, parents/carers that they must</w:t>
            </w:r>
            <w:r w:rsidR="007916CD" w:rsidRPr="001B197D">
              <w:rPr>
                <w:rFonts w:asciiTheme="minorHAnsi" w:hAnsiTheme="minorHAnsi" w:cstheme="minorHAnsi"/>
                <w:color w:val="0000FF"/>
                <w:sz w:val="18"/>
                <w:szCs w:val="18"/>
              </w:rPr>
              <w:t xml:space="preserve"> </w:t>
            </w:r>
            <w:hyperlink r:id="rId19">
              <w:r w:rsidR="007916CD" w:rsidRPr="001B197D">
                <w:rPr>
                  <w:rFonts w:asciiTheme="minorHAnsi" w:hAnsiTheme="minorHAnsi" w:cstheme="minorHAnsi"/>
                  <w:color w:val="0000FF"/>
                  <w:sz w:val="18"/>
                  <w:szCs w:val="18"/>
                  <w:u w:val="single" w:color="0000FF"/>
                </w:rPr>
                <w:t>book a test</w:t>
              </w:r>
              <w:r w:rsidR="007916CD" w:rsidRPr="001B197D">
                <w:rPr>
                  <w:rFonts w:asciiTheme="minorHAnsi" w:hAnsiTheme="minorHAnsi" w:cstheme="minorHAnsi"/>
                  <w:color w:val="0000FF"/>
                  <w:sz w:val="18"/>
                  <w:szCs w:val="18"/>
                </w:rPr>
                <w:t xml:space="preserve"> </w:t>
              </w:r>
            </w:hyperlink>
            <w:r w:rsidR="007916CD" w:rsidRPr="001B197D">
              <w:rPr>
                <w:rFonts w:asciiTheme="minorHAnsi" w:hAnsiTheme="minorHAnsi" w:cstheme="minorHAnsi"/>
                <w:sz w:val="18"/>
                <w:szCs w:val="18"/>
              </w:rPr>
              <w:t>(PCR) if they or a student is displaying the main 3 symptoms of COVID</w:t>
            </w:r>
            <w:r w:rsidR="007916CD" w:rsidRPr="001B197D">
              <w:rPr>
                <w:rFonts w:asciiTheme="minorHAnsi" w:hAnsiTheme="minorHAnsi" w:cstheme="minorHAnsi"/>
                <w:spacing w:val="-23"/>
                <w:sz w:val="18"/>
                <w:szCs w:val="18"/>
              </w:rPr>
              <w:t xml:space="preserve"> </w:t>
            </w:r>
            <w:r w:rsidR="007916CD" w:rsidRPr="001B197D">
              <w:rPr>
                <w:rFonts w:asciiTheme="minorHAnsi" w:hAnsiTheme="minorHAnsi" w:cstheme="minorHAnsi"/>
                <w:sz w:val="18"/>
                <w:szCs w:val="18"/>
              </w:rPr>
              <w:t>(or some of the more widely attributed symptoms of</w:t>
            </w:r>
            <w:r w:rsidR="007916CD" w:rsidRPr="001B197D">
              <w:rPr>
                <w:rFonts w:asciiTheme="minorHAnsi" w:hAnsiTheme="minorHAnsi" w:cstheme="minorHAnsi"/>
                <w:spacing w:val="-14"/>
                <w:sz w:val="18"/>
                <w:szCs w:val="18"/>
              </w:rPr>
              <w:t xml:space="preserve"> </w:t>
            </w:r>
            <w:r w:rsidR="007916CD" w:rsidRPr="001B197D">
              <w:rPr>
                <w:rFonts w:asciiTheme="minorHAnsi" w:hAnsiTheme="minorHAnsi" w:cstheme="minorHAnsi"/>
                <w:sz w:val="18"/>
                <w:szCs w:val="18"/>
              </w:rPr>
              <w:t>COVID).</w:t>
            </w:r>
          </w:p>
          <w:p w14:paraId="431EB401" w14:textId="77777777" w:rsidR="00506296" w:rsidRPr="001B197D" w:rsidRDefault="00123B62" w:rsidP="000411BB">
            <w:pPr>
              <w:pStyle w:val="TableParagraph"/>
              <w:numPr>
                <w:ilvl w:val="0"/>
                <w:numId w:val="35"/>
              </w:numPr>
              <w:tabs>
                <w:tab w:val="left" w:pos="830"/>
              </w:tabs>
              <w:spacing w:before="1"/>
              <w:ind w:right="289"/>
              <w:rPr>
                <w:rFonts w:asciiTheme="minorHAnsi" w:hAnsiTheme="minorHAnsi" w:cstheme="minorHAnsi"/>
                <w:sz w:val="18"/>
                <w:szCs w:val="18"/>
              </w:rPr>
            </w:pPr>
            <w:r w:rsidRPr="001B197D">
              <w:rPr>
                <w:rFonts w:asciiTheme="minorHAnsi" w:hAnsiTheme="minorHAnsi" w:cstheme="minorHAnsi"/>
                <w:sz w:val="18"/>
                <w:szCs w:val="18"/>
              </w:rPr>
              <w:t xml:space="preserve">If we </w:t>
            </w:r>
            <w:r w:rsidR="009D4E2A">
              <w:rPr>
                <w:rFonts w:asciiTheme="minorHAnsi" w:hAnsiTheme="minorHAnsi" w:cstheme="minorHAnsi"/>
                <w:sz w:val="18"/>
                <w:szCs w:val="18"/>
              </w:rPr>
              <w:t>become</w:t>
            </w:r>
            <w:r w:rsidR="007916CD" w:rsidRPr="001B197D">
              <w:rPr>
                <w:rFonts w:asciiTheme="minorHAnsi" w:hAnsiTheme="minorHAnsi" w:cstheme="minorHAnsi"/>
                <w:sz w:val="18"/>
                <w:szCs w:val="18"/>
              </w:rPr>
              <w:t xml:space="preserve"> aware that someone who has</w:t>
            </w:r>
            <w:r w:rsidR="007916CD" w:rsidRPr="001B197D">
              <w:rPr>
                <w:rFonts w:asciiTheme="minorHAnsi" w:hAnsiTheme="minorHAnsi" w:cstheme="minorHAnsi"/>
                <w:spacing w:val="-22"/>
                <w:sz w:val="18"/>
                <w:szCs w:val="18"/>
              </w:rPr>
              <w:t xml:space="preserve"> </w:t>
            </w:r>
            <w:r w:rsidR="007916CD" w:rsidRPr="001B197D">
              <w:rPr>
                <w:rFonts w:asciiTheme="minorHAnsi" w:hAnsiTheme="minorHAnsi" w:cstheme="minorHAnsi"/>
                <w:sz w:val="18"/>
                <w:szCs w:val="18"/>
              </w:rPr>
              <w:t xml:space="preserve">attended the setting has tested positive, procedures </w:t>
            </w:r>
            <w:r w:rsidR="00A00454" w:rsidRPr="001B197D">
              <w:rPr>
                <w:rFonts w:asciiTheme="minorHAnsi" w:hAnsiTheme="minorHAnsi" w:cstheme="minorHAnsi"/>
                <w:sz w:val="18"/>
                <w:szCs w:val="18"/>
              </w:rPr>
              <w:t>will be follo</w:t>
            </w:r>
            <w:r w:rsidR="007916CD" w:rsidRPr="001B197D">
              <w:rPr>
                <w:rFonts w:asciiTheme="minorHAnsi" w:hAnsiTheme="minorHAnsi" w:cstheme="minorHAnsi"/>
                <w:sz w:val="18"/>
                <w:szCs w:val="18"/>
              </w:rPr>
              <w:t>w</w:t>
            </w:r>
            <w:r w:rsidR="00A00454" w:rsidRPr="001B197D">
              <w:rPr>
                <w:rFonts w:asciiTheme="minorHAnsi" w:hAnsiTheme="minorHAnsi" w:cstheme="minorHAnsi"/>
                <w:sz w:val="18"/>
                <w:szCs w:val="18"/>
              </w:rPr>
              <w:t>ed</w:t>
            </w:r>
            <w:r w:rsidR="007916CD" w:rsidRPr="001B197D">
              <w:rPr>
                <w:rFonts w:asciiTheme="minorHAnsi" w:hAnsiTheme="minorHAnsi" w:cstheme="minorHAnsi"/>
                <w:sz w:val="18"/>
                <w:szCs w:val="18"/>
              </w:rPr>
              <w:t xml:space="preserve"> </w:t>
            </w:r>
            <w:r w:rsidR="00A00454" w:rsidRPr="001B197D">
              <w:rPr>
                <w:rFonts w:asciiTheme="minorHAnsi" w:hAnsiTheme="minorHAnsi" w:cstheme="minorHAnsi"/>
                <w:sz w:val="18"/>
                <w:szCs w:val="18"/>
              </w:rPr>
              <w:t>to</w:t>
            </w:r>
            <w:r w:rsidR="007916CD" w:rsidRPr="001B197D">
              <w:rPr>
                <w:rFonts w:asciiTheme="minorHAnsi" w:hAnsiTheme="minorHAnsi" w:cstheme="minorHAnsi"/>
                <w:sz w:val="18"/>
                <w:szCs w:val="18"/>
              </w:rPr>
              <w:t xml:space="preserve"> notifying of a positive COVID</w:t>
            </w:r>
            <w:r w:rsidR="007916CD" w:rsidRPr="001B197D">
              <w:rPr>
                <w:rFonts w:asciiTheme="minorHAnsi" w:hAnsiTheme="minorHAnsi" w:cstheme="minorHAnsi"/>
                <w:spacing w:val="-6"/>
                <w:sz w:val="18"/>
                <w:szCs w:val="18"/>
              </w:rPr>
              <w:t xml:space="preserve"> </w:t>
            </w:r>
            <w:r w:rsidR="007916CD" w:rsidRPr="001B197D">
              <w:rPr>
                <w:rFonts w:asciiTheme="minorHAnsi" w:hAnsiTheme="minorHAnsi" w:cstheme="minorHAnsi"/>
                <w:sz w:val="18"/>
                <w:szCs w:val="18"/>
              </w:rPr>
              <w:t>case.</w:t>
            </w:r>
          </w:p>
          <w:p w14:paraId="0BEC7032" w14:textId="77777777" w:rsidR="00506296" w:rsidRPr="001B197D" w:rsidRDefault="007916CD" w:rsidP="000411BB">
            <w:pPr>
              <w:pStyle w:val="TableParagraph"/>
              <w:numPr>
                <w:ilvl w:val="0"/>
                <w:numId w:val="35"/>
              </w:numPr>
              <w:tabs>
                <w:tab w:val="left" w:pos="829"/>
                <w:tab w:val="left" w:pos="830"/>
              </w:tabs>
              <w:ind w:right="163"/>
              <w:rPr>
                <w:rFonts w:asciiTheme="minorHAnsi" w:hAnsiTheme="minorHAnsi" w:cstheme="minorHAnsi"/>
                <w:sz w:val="18"/>
                <w:szCs w:val="18"/>
              </w:rPr>
            </w:pPr>
            <w:r w:rsidRPr="001B197D">
              <w:rPr>
                <w:rFonts w:asciiTheme="minorHAnsi" w:hAnsiTheme="minorHAnsi" w:cstheme="minorHAnsi"/>
                <w:sz w:val="18"/>
                <w:szCs w:val="18"/>
              </w:rPr>
              <w:t>Pupils and staff members who record a posit</w:t>
            </w:r>
            <w:r w:rsidR="009D4E2A">
              <w:rPr>
                <w:rFonts w:asciiTheme="minorHAnsi" w:hAnsiTheme="minorHAnsi" w:cstheme="minorHAnsi"/>
                <w:sz w:val="18"/>
                <w:szCs w:val="18"/>
              </w:rPr>
              <w:t>ive LFD or PCR test should let s</w:t>
            </w:r>
            <w:r w:rsidRPr="001B197D">
              <w:rPr>
                <w:rFonts w:asciiTheme="minorHAnsi" w:hAnsiTheme="minorHAnsi" w:cstheme="minorHAnsi"/>
                <w:sz w:val="18"/>
                <w:szCs w:val="18"/>
              </w:rPr>
              <w:t>chool know immediately</w:t>
            </w:r>
            <w:r w:rsidRPr="001B197D">
              <w:rPr>
                <w:rFonts w:asciiTheme="minorHAnsi" w:hAnsiTheme="minorHAnsi" w:cstheme="minorHAnsi"/>
                <w:color w:val="0000FF"/>
                <w:sz w:val="18"/>
                <w:szCs w:val="18"/>
                <w:u w:val="single" w:color="0000FF"/>
              </w:rPr>
              <w:t xml:space="preserve"> </w:t>
            </w:r>
          </w:p>
          <w:p w14:paraId="0898DBE0" w14:textId="77777777" w:rsidR="00506296" w:rsidRPr="001B197D" w:rsidRDefault="007916CD" w:rsidP="000411BB">
            <w:pPr>
              <w:pStyle w:val="TableParagraph"/>
              <w:numPr>
                <w:ilvl w:val="0"/>
                <w:numId w:val="35"/>
              </w:numPr>
              <w:tabs>
                <w:tab w:val="left" w:pos="830"/>
              </w:tabs>
              <w:ind w:right="191"/>
              <w:rPr>
                <w:rFonts w:asciiTheme="minorHAnsi" w:hAnsiTheme="minorHAnsi" w:cstheme="minorHAnsi"/>
                <w:sz w:val="18"/>
                <w:szCs w:val="18"/>
              </w:rPr>
            </w:pPr>
            <w:r w:rsidRPr="001B197D">
              <w:rPr>
                <w:rFonts w:asciiTheme="minorHAnsi" w:hAnsiTheme="minorHAnsi" w:cstheme="minorHAnsi"/>
                <w:sz w:val="18"/>
                <w:szCs w:val="18"/>
              </w:rPr>
              <w:t>All are required to report the test result via the NHS Online reporting system for both negative, void and positive test results. NHS Test &amp; Trace will contact those who test positive – or their parent or legal guardian – to identify close contacts</w:t>
            </w:r>
            <w:r w:rsidRPr="001B197D">
              <w:rPr>
                <w:rFonts w:asciiTheme="minorHAnsi" w:hAnsiTheme="minorHAnsi" w:cstheme="minorHAnsi"/>
                <w:spacing w:val="-19"/>
                <w:sz w:val="18"/>
                <w:szCs w:val="18"/>
              </w:rPr>
              <w:t xml:space="preserve"> </w:t>
            </w:r>
            <w:r w:rsidRPr="001B197D">
              <w:rPr>
                <w:rFonts w:asciiTheme="minorHAnsi" w:hAnsiTheme="minorHAnsi" w:cstheme="minorHAnsi"/>
                <w:sz w:val="18"/>
                <w:szCs w:val="18"/>
              </w:rPr>
              <w:t>(see Appendix B for</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details).</w:t>
            </w:r>
          </w:p>
          <w:p w14:paraId="6B37CC35" w14:textId="77777777" w:rsidR="00506296" w:rsidRPr="001B197D" w:rsidRDefault="007916CD" w:rsidP="000411BB">
            <w:pPr>
              <w:pStyle w:val="TableParagraph"/>
              <w:numPr>
                <w:ilvl w:val="0"/>
                <w:numId w:val="35"/>
              </w:numPr>
              <w:tabs>
                <w:tab w:val="left" w:pos="829"/>
                <w:tab w:val="left" w:pos="830"/>
              </w:tabs>
              <w:spacing w:before="1"/>
              <w:ind w:right="104"/>
              <w:rPr>
                <w:rFonts w:asciiTheme="minorHAnsi" w:hAnsiTheme="minorHAnsi" w:cstheme="minorHAnsi"/>
                <w:sz w:val="18"/>
                <w:szCs w:val="18"/>
              </w:rPr>
            </w:pPr>
            <w:r w:rsidRPr="001B197D">
              <w:rPr>
                <w:rFonts w:asciiTheme="minorHAnsi" w:hAnsiTheme="minorHAnsi" w:cstheme="minorHAnsi"/>
                <w:sz w:val="18"/>
                <w:szCs w:val="18"/>
              </w:rPr>
              <w:t>NHS Test &amp; Trace will contact those who test positive – or their parent or legal guardian – to identify close contacts. They will</w:t>
            </w:r>
            <w:r w:rsidRPr="001B197D">
              <w:rPr>
                <w:rFonts w:asciiTheme="minorHAnsi" w:hAnsiTheme="minorHAnsi" w:cstheme="minorHAnsi"/>
                <w:spacing w:val="-19"/>
                <w:sz w:val="18"/>
                <w:szCs w:val="18"/>
              </w:rPr>
              <w:t xml:space="preserve"> </w:t>
            </w:r>
            <w:r w:rsidRPr="001B197D">
              <w:rPr>
                <w:rFonts w:asciiTheme="minorHAnsi" w:hAnsiTheme="minorHAnsi" w:cstheme="minorHAnsi"/>
                <w:sz w:val="18"/>
                <w:szCs w:val="18"/>
              </w:rPr>
              <w:t>ask a series of specific questions to help the individual understand what is meant by a close contact, making it easier for them to be identified. Please note that being in a setting with an individual who has tested positive for COVID-19 will not necessarily mean a person is identified as a close contact. We expect there to be a very small number of close contacts on average for each</w:t>
            </w:r>
            <w:r w:rsidRPr="001B197D">
              <w:rPr>
                <w:rFonts w:asciiTheme="minorHAnsi" w:hAnsiTheme="minorHAnsi" w:cstheme="minorHAnsi"/>
                <w:spacing w:val="-15"/>
                <w:sz w:val="18"/>
                <w:szCs w:val="18"/>
              </w:rPr>
              <w:t xml:space="preserve"> </w:t>
            </w:r>
            <w:r w:rsidRPr="001B197D">
              <w:rPr>
                <w:rFonts w:asciiTheme="minorHAnsi" w:hAnsiTheme="minorHAnsi" w:cstheme="minorHAnsi"/>
                <w:sz w:val="18"/>
                <w:szCs w:val="18"/>
              </w:rPr>
              <w:t>case.</w:t>
            </w:r>
          </w:p>
          <w:p w14:paraId="56A1F10F" w14:textId="77777777" w:rsidR="00506296" w:rsidRPr="001B197D" w:rsidRDefault="00506296">
            <w:pPr>
              <w:pStyle w:val="TableParagraph"/>
              <w:spacing w:before="11"/>
              <w:rPr>
                <w:rFonts w:asciiTheme="minorHAnsi" w:hAnsiTheme="minorHAnsi" w:cstheme="minorHAnsi"/>
                <w:b/>
                <w:sz w:val="18"/>
                <w:szCs w:val="18"/>
              </w:rPr>
            </w:pPr>
          </w:p>
          <w:p w14:paraId="1DA9A431" w14:textId="77777777" w:rsidR="00506296" w:rsidRPr="001B197D" w:rsidRDefault="0040478A" w:rsidP="0040478A">
            <w:pPr>
              <w:pStyle w:val="TableParagraph"/>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From 16 August 2021:</w:t>
            </w:r>
          </w:p>
          <w:p w14:paraId="100CBA2E" w14:textId="77777777" w:rsidR="00A00454" w:rsidRPr="000411BB" w:rsidRDefault="00A00454" w:rsidP="000411BB">
            <w:pPr>
              <w:pStyle w:val="TableParagraph"/>
              <w:numPr>
                <w:ilvl w:val="0"/>
                <w:numId w:val="35"/>
              </w:numPr>
              <w:spacing w:before="1"/>
              <w:ind w:right="153"/>
              <w:rPr>
                <w:rFonts w:asciiTheme="minorHAnsi" w:hAnsiTheme="minorHAnsi" w:cstheme="minorHAnsi"/>
                <w:sz w:val="18"/>
                <w:szCs w:val="18"/>
              </w:rPr>
            </w:pPr>
            <w:r w:rsidRPr="001B197D">
              <w:rPr>
                <w:rFonts w:asciiTheme="minorHAnsi" w:hAnsiTheme="minorHAnsi" w:cstheme="minorHAnsi"/>
                <w:sz w:val="18"/>
                <w:szCs w:val="18"/>
              </w:rPr>
              <w:t>I</w:t>
            </w:r>
            <w:r w:rsidR="007916CD" w:rsidRPr="001B197D">
              <w:rPr>
                <w:rFonts w:asciiTheme="minorHAnsi" w:hAnsiTheme="minorHAnsi" w:cstheme="minorHAnsi"/>
                <w:sz w:val="18"/>
                <w:szCs w:val="18"/>
              </w:rPr>
              <w:t>f students under 18y 6m or a fully vaccinated adult at the point when you have close contact with a positive case, will be</w:t>
            </w:r>
            <w:r w:rsidR="007916CD" w:rsidRPr="001B197D">
              <w:rPr>
                <w:rFonts w:asciiTheme="minorHAnsi" w:hAnsiTheme="minorHAnsi" w:cstheme="minorHAnsi"/>
                <w:spacing w:val="-23"/>
                <w:sz w:val="18"/>
                <w:szCs w:val="18"/>
              </w:rPr>
              <w:t xml:space="preserve"> </w:t>
            </w:r>
            <w:r w:rsidR="007916CD" w:rsidRPr="001B197D">
              <w:rPr>
                <w:rFonts w:asciiTheme="minorHAnsi" w:hAnsiTheme="minorHAnsi" w:cstheme="minorHAnsi"/>
                <w:sz w:val="18"/>
                <w:szCs w:val="18"/>
              </w:rPr>
              <w:t>exempt from any legal requirement to self-isolate when identified as a close contact. Individuals will instead be advised to take a</w:t>
            </w:r>
            <w:r w:rsidR="007916CD" w:rsidRPr="001B197D">
              <w:rPr>
                <w:rFonts w:asciiTheme="minorHAnsi" w:hAnsiTheme="minorHAnsi" w:cstheme="minorHAnsi"/>
                <w:spacing w:val="-16"/>
                <w:sz w:val="18"/>
                <w:szCs w:val="18"/>
              </w:rPr>
              <w:t xml:space="preserve"> </w:t>
            </w:r>
            <w:r w:rsidR="007916CD" w:rsidRPr="001B197D">
              <w:rPr>
                <w:rFonts w:asciiTheme="minorHAnsi" w:hAnsiTheme="minorHAnsi" w:cstheme="minorHAnsi"/>
                <w:sz w:val="18"/>
                <w:szCs w:val="18"/>
              </w:rPr>
              <w:t>PCR</w:t>
            </w:r>
            <w:r w:rsidRPr="001B197D">
              <w:rPr>
                <w:rFonts w:asciiTheme="minorHAnsi" w:hAnsiTheme="minorHAnsi" w:cstheme="minorHAnsi"/>
                <w:sz w:val="18"/>
                <w:szCs w:val="18"/>
              </w:rPr>
              <w:t xml:space="preserve"> </w:t>
            </w:r>
            <w:r w:rsidR="007916CD" w:rsidRPr="001B197D">
              <w:rPr>
                <w:rFonts w:asciiTheme="minorHAnsi" w:hAnsiTheme="minorHAnsi" w:cstheme="minorHAnsi"/>
                <w:sz w:val="18"/>
                <w:szCs w:val="18"/>
              </w:rPr>
              <w:t xml:space="preserve">test as soon as possible. </w:t>
            </w:r>
            <w:r w:rsidR="007916CD" w:rsidRPr="001B197D">
              <w:rPr>
                <w:rFonts w:asciiTheme="minorHAnsi" w:hAnsiTheme="minorHAnsi" w:cstheme="minorHAnsi"/>
                <w:b/>
                <w:sz w:val="18"/>
                <w:szCs w:val="18"/>
              </w:rPr>
              <w:t>Individuals may wish to minimise social</w:t>
            </w:r>
            <w:r w:rsidRPr="001B197D">
              <w:rPr>
                <w:rFonts w:asciiTheme="minorHAnsi" w:hAnsiTheme="minorHAnsi" w:cstheme="minorHAnsi"/>
                <w:b/>
                <w:sz w:val="18"/>
                <w:szCs w:val="18"/>
              </w:rPr>
              <w:t xml:space="preserve"> contact whilst waiting for the results of a PCR test but will not be legally required to self-isolate. </w:t>
            </w:r>
            <w:r w:rsidRPr="001B197D">
              <w:rPr>
                <w:rFonts w:asciiTheme="minorHAnsi" w:hAnsiTheme="minorHAnsi" w:cstheme="minorHAnsi"/>
                <w:sz w:val="18"/>
                <w:szCs w:val="18"/>
              </w:rPr>
              <w:t>This will also apply to anyone aged under 18 and 6 months who is identified as a contact.</w:t>
            </w:r>
          </w:p>
          <w:p w14:paraId="534F2A09" w14:textId="77777777" w:rsidR="00A00454" w:rsidRPr="001B197D" w:rsidRDefault="00A00454" w:rsidP="000411BB">
            <w:pPr>
              <w:pStyle w:val="TableParagraph"/>
              <w:numPr>
                <w:ilvl w:val="0"/>
                <w:numId w:val="35"/>
              </w:numPr>
              <w:tabs>
                <w:tab w:val="left" w:pos="856"/>
                <w:tab w:val="left" w:pos="857"/>
              </w:tabs>
              <w:ind w:right="148"/>
              <w:rPr>
                <w:rFonts w:asciiTheme="minorHAnsi" w:hAnsiTheme="minorHAnsi" w:cstheme="minorHAnsi"/>
                <w:sz w:val="18"/>
                <w:szCs w:val="18"/>
              </w:rPr>
            </w:pPr>
            <w:r w:rsidRPr="001B197D">
              <w:rPr>
                <w:rFonts w:asciiTheme="minorHAnsi" w:hAnsiTheme="minorHAnsi" w:cstheme="minorHAnsi"/>
                <w:sz w:val="18"/>
                <w:szCs w:val="18"/>
              </w:rPr>
              <w:t>Close contacts will be identified directly by NHS Test and Trace and education and childcare settings will no longer be routinely involved in contact tracing. Pupils who record a positive LFD or PCR test should let School know immediately</w:t>
            </w:r>
            <w:r w:rsidRPr="001B197D">
              <w:rPr>
                <w:rFonts w:asciiTheme="minorHAnsi" w:hAnsiTheme="minorHAnsi" w:cstheme="minorHAnsi"/>
                <w:color w:val="0000FF"/>
                <w:sz w:val="18"/>
                <w:szCs w:val="18"/>
              </w:rPr>
              <w:t xml:space="preserve"> </w:t>
            </w:r>
            <w:r w:rsidRPr="001B197D">
              <w:rPr>
                <w:rFonts w:asciiTheme="minorHAnsi" w:hAnsiTheme="minorHAnsi" w:cstheme="minorHAnsi"/>
                <w:sz w:val="18"/>
                <w:szCs w:val="18"/>
              </w:rPr>
              <w:t>and all are required to report the test result via the NHS Online reporting</w:t>
            </w:r>
            <w:r w:rsidRPr="001B197D">
              <w:rPr>
                <w:rFonts w:asciiTheme="minorHAnsi" w:hAnsiTheme="minorHAnsi" w:cstheme="minorHAnsi"/>
                <w:spacing w:val="-10"/>
                <w:sz w:val="18"/>
                <w:szCs w:val="18"/>
              </w:rPr>
              <w:t xml:space="preserve"> </w:t>
            </w:r>
            <w:r w:rsidRPr="001B197D">
              <w:rPr>
                <w:rFonts w:asciiTheme="minorHAnsi" w:hAnsiTheme="minorHAnsi" w:cstheme="minorHAnsi"/>
                <w:sz w:val="18"/>
                <w:szCs w:val="18"/>
              </w:rPr>
              <w:t>system.</w:t>
            </w:r>
          </w:p>
          <w:p w14:paraId="1F0C855F" w14:textId="77777777" w:rsidR="00A00454" w:rsidRPr="001B197D" w:rsidRDefault="008424E3" w:rsidP="000411BB">
            <w:pPr>
              <w:pStyle w:val="TableParagraph"/>
              <w:numPr>
                <w:ilvl w:val="0"/>
                <w:numId w:val="35"/>
              </w:numPr>
              <w:tabs>
                <w:tab w:val="left" w:pos="856"/>
                <w:tab w:val="left" w:pos="857"/>
              </w:tabs>
              <w:spacing w:before="2"/>
              <w:ind w:right="352"/>
              <w:rPr>
                <w:rFonts w:asciiTheme="minorHAnsi" w:hAnsiTheme="minorHAnsi" w:cstheme="minorHAnsi"/>
                <w:sz w:val="18"/>
                <w:szCs w:val="18"/>
              </w:rPr>
            </w:pPr>
            <w:r w:rsidRPr="001B197D">
              <w:rPr>
                <w:rFonts w:asciiTheme="minorHAnsi" w:hAnsiTheme="minorHAnsi" w:cstheme="minorHAnsi"/>
                <w:sz w:val="18"/>
                <w:szCs w:val="18"/>
              </w:rPr>
              <w:t>C</w:t>
            </w:r>
            <w:r w:rsidR="00A00454" w:rsidRPr="001B197D">
              <w:rPr>
                <w:rFonts w:asciiTheme="minorHAnsi" w:hAnsiTheme="minorHAnsi" w:cstheme="minorHAnsi"/>
                <w:sz w:val="18"/>
                <w:szCs w:val="18"/>
              </w:rPr>
              <w:t>hildren who are aged under 5 years old who are identified</w:t>
            </w:r>
            <w:r w:rsidR="00A00454" w:rsidRPr="001B197D">
              <w:rPr>
                <w:rFonts w:asciiTheme="minorHAnsi" w:hAnsiTheme="minorHAnsi" w:cstheme="minorHAnsi"/>
                <w:spacing w:val="-18"/>
                <w:sz w:val="18"/>
                <w:szCs w:val="18"/>
              </w:rPr>
              <w:t xml:space="preserve"> </w:t>
            </w:r>
            <w:r w:rsidR="00A00454" w:rsidRPr="001B197D">
              <w:rPr>
                <w:rFonts w:asciiTheme="minorHAnsi" w:hAnsiTheme="minorHAnsi" w:cstheme="minorHAnsi"/>
                <w:sz w:val="18"/>
                <w:szCs w:val="18"/>
              </w:rPr>
              <w:t>as close contacts would only be advised to take a PCR test if the positive case is within their own</w:t>
            </w:r>
            <w:r w:rsidR="00A00454" w:rsidRPr="001B197D">
              <w:rPr>
                <w:rFonts w:asciiTheme="minorHAnsi" w:hAnsiTheme="minorHAnsi" w:cstheme="minorHAnsi"/>
                <w:spacing w:val="-4"/>
                <w:sz w:val="18"/>
                <w:szCs w:val="18"/>
              </w:rPr>
              <w:t xml:space="preserve"> </w:t>
            </w:r>
            <w:r w:rsidR="00A00454" w:rsidRPr="001B197D">
              <w:rPr>
                <w:rFonts w:asciiTheme="minorHAnsi" w:hAnsiTheme="minorHAnsi" w:cstheme="minorHAnsi"/>
                <w:sz w:val="18"/>
                <w:szCs w:val="18"/>
              </w:rPr>
              <w:t>household.</w:t>
            </w:r>
          </w:p>
          <w:p w14:paraId="3E6548C8" w14:textId="77777777" w:rsidR="008424E3" w:rsidRPr="000411BB" w:rsidRDefault="008424E3" w:rsidP="000411BB">
            <w:pPr>
              <w:pStyle w:val="TableParagraph"/>
              <w:numPr>
                <w:ilvl w:val="0"/>
                <w:numId w:val="35"/>
              </w:numPr>
              <w:tabs>
                <w:tab w:val="left" w:pos="829"/>
                <w:tab w:val="left" w:pos="830"/>
              </w:tabs>
              <w:ind w:right="113"/>
              <w:rPr>
                <w:rFonts w:asciiTheme="minorHAnsi" w:hAnsiTheme="minorHAnsi" w:cstheme="minorHAnsi"/>
                <w:sz w:val="18"/>
                <w:szCs w:val="18"/>
              </w:rPr>
            </w:pPr>
            <w:r w:rsidRPr="001B197D">
              <w:rPr>
                <w:rFonts w:asciiTheme="minorHAnsi" w:hAnsiTheme="minorHAnsi" w:cstheme="minorHAnsi"/>
                <w:sz w:val="18"/>
                <w:szCs w:val="18"/>
              </w:rPr>
              <w:lastRenderedPageBreak/>
              <w:t>Students, staff and other adults should follow public health advice on when to self-isolate and what to do. They should not come into school if they have symptoms, have had a positive</w:t>
            </w:r>
            <w:r w:rsidRPr="001B197D">
              <w:rPr>
                <w:rFonts w:asciiTheme="minorHAnsi" w:hAnsiTheme="minorHAnsi" w:cstheme="minorHAnsi"/>
                <w:spacing w:val="-27"/>
                <w:sz w:val="18"/>
                <w:szCs w:val="18"/>
              </w:rPr>
              <w:t xml:space="preserve"> </w:t>
            </w:r>
            <w:r w:rsidRPr="001B197D">
              <w:rPr>
                <w:rFonts w:asciiTheme="minorHAnsi" w:hAnsiTheme="minorHAnsi" w:cstheme="minorHAnsi"/>
                <w:sz w:val="18"/>
                <w:szCs w:val="18"/>
              </w:rPr>
              <w:t>test result or other reasons requiring them to stay at home due to the risk of them passing on COVID-19 (for example, they are required to quarantine).</w:t>
            </w:r>
            <w:hyperlink r:id="rId20">
              <w:r w:rsidRPr="001B197D">
                <w:rPr>
                  <w:rFonts w:asciiTheme="minorHAnsi" w:hAnsiTheme="minorHAnsi" w:cstheme="minorHAnsi"/>
                  <w:color w:val="0000FF"/>
                  <w:sz w:val="18"/>
                  <w:szCs w:val="18"/>
                  <w:u w:val="single" w:color="0000FF"/>
                </w:rPr>
                <w:t xml:space="preserve"> https://www.nhs.uk/conditions/coronavirus-covid-19/self-</w:t>
              </w:r>
            </w:hyperlink>
            <w:hyperlink r:id="rId21">
              <w:r w:rsidRPr="001B197D">
                <w:rPr>
                  <w:rFonts w:asciiTheme="minorHAnsi" w:hAnsiTheme="minorHAnsi" w:cstheme="minorHAnsi"/>
                  <w:color w:val="0000FF"/>
                  <w:sz w:val="18"/>
                  <w:szCs w:val="18"/>
                  <w:u w:val="single" w:color="0000FF"/>
                </w:rPr>
                <w:t xml:space="preserve"> isolation-and-treatment/when-to-self-isolate-and-what-to-do/</w:t>
              </w:r>
            </w:hyperlink>
          </w:p>
          <w:p w14:paraId="4EA5EE22" w14:textId="77777777" w:rsidR="000411BB" w:rsidRPr="001B197D" w:rsidRDefault="000411BB" w:rsidP="000411BB">
            <w:pPr>
              <w:pStyle w:val="TableParagraph"/>
              <w:numPr>
                <w:ilvl w:val="0"/>
                <w:numId w:val="36"/>
              </w:numPr>
              <w:tabs>
                <w:tab w:val="left" w:pos="830"/>
              </w:tabs>
              <w:ind w:right="245"/>
              <w:rPr>
                <w:rFonts w:asciiTheme="minorHAnsi" w:hAnsiTheme="minorHAnsi" w:cstheme="minorHAnsi"/>
                <w:sz w:val="18"/>
                <w:szCs w:val="18"/>
              </w:rPr>
            </w:pPr>
            <w:r w:rsidRPr="001B197D">
              <w:rPr>
                <w:rFonts w:asciiTheme="minorHAnsi" w:hAnsiTheme="minorHAnsi" w:cstheme="minorHAnsi"/>
                <w:sz w:val="18"/>
                <w:szCs w:val="18"/>
              </w:rPr>
              <w:t>Schools must contact PHE if there is e.g. an outbreak</w:t>
            </w:r>
            <w:r w:rsidRPr="001B197D">
              <w:rPr>
                <w:rFonts w:asciiTheme="minorHAnsi" w:hAnsiTheme="minorHAnsi" w:cstheme="minorHAnsi"/>
                <w:spacing w:val="-19"/>
                <w:sz w:val="18"/>
                <w:szCs w:val="18"/>
              </w:rPr>
              <w:t xml:space="preserve"> </w:t>
            </w:r>
            <w:r w:rsidRPr="001B197D">
              <w:rPr>
                <w:rFonts w:asciiTheme="minorHAnsi" w:hAnsiTheme="minorHAnsi" w:cstheme="minorHAnsi"/>
                <w:sz w:val="18"/>
                <w:szCs w:val="18"/>
              </w:rPr>
              <w:t>within school.</w:t>
            </w:r>
          </w:p>
          <w:p w14:paraId="4EAD6126" w14:textId="77777777" w:rsidR="000411BB" w:rsidRPr="001B197D" w:rsidRDefault="000411BB" w:rsidP="000411BB">
            <w:pPr>
              <w:pStyle w:val="TableParagraph"/>
              <w:numPr>
                <w:ilvl w:val="0"/>
                <w:numId w:val="36"/>
              </w:numPr>
              <w:tabs>
                <w:tab w:val="left" w:pos="829"/>
                <w:tab w:val="left" w:pos="830"/>
              </w:tabs>
              <w:ind w:right="155"/>
              <w:rPr>
                <w:rFonts w:asciiTheme="minorHAnsi" w:hAnsiTheme="minorHAnsi" w:cstheme="minorHAnsi"/>
                <w:sz w:val="18"/>
                <w:szCs w:val="18"/>
              </w:rPr>
            </w:pPr>
            <w:r w:rsidRPr="001B197D">
              <w:rPr>
                <w:rFonts w:asciiTheme="minorHAnsi" w:hAnsiTheme="minorHAnsi" w:cstheme="minorHAnsi"/>
                <w:sz w:val="18"/>
                <w:szCs w:val="18"/>
              </w:rPr>
              <w:t>PHE team may also contact school directly if they become aware that someone who has tested positive for coronavirus (COVID-19) attended – as identified by NHS Test</w:t>
            </w:r>
            <w:r w:rsidRPr="001B197D">
              <w:rPr>
                <w:rFonts w:asciiTheme="minorHAnsi" w:hAnsiTheme="minorHAnsi" w:cstheme="minorHAnsi"/>
                <w:spacing w:val="-25"/>
                <w:sz w:val="18"/>
                <w:szCs w:val="18"/>
              </w:rPr>
              <w:t xml:space="preserve"> </w:t>
            </w:r>
            <w:r w:rsidRPr="001B197D">
              <w:rPr>
                <w:rFonts w:asciiTheme="minorHAnsi" w:hAnsiTheme="minorHAnsi" w:cstheme="minorHAnsi"/>
                <w:sz w:val="18"/>
                <w:szCs w:val="18"/>
              </w:rPr>
              <w:t>and Trace.</w:t>
            </w:r>
          </w:p>
          <w:p w14:paraId="6C74BDA0" w14:textId="77777777" w:rsidR="000411BB" w:rsidRPr="001B197D" w:rsidRDefault="000411BB" w:rsidP="000411BB">
            <w:pPr>
              <w:pStyle w:val="TableParagraph"/>
              <w:rPr>
                <w:rFonts w:asciiTheme="minorHAnsi" w:hAnsiTheme="minorHAnsi" w:cstheme="minorHAnsi"/>
                <w:b/>
                <w:sz w:val="18"/>
                <w:szCs w:val="18"/>
              </w:rPr>
            </w:pPr>
          </w:p>
          <w:p w14:paraId="559BA6A0" w14:textId="77777777" w:rsidR="000411BB" w:rsidRPr="001B197D" w:rsidRDefault="000411BB" w:rsidP="000411BB">
            <w:pPr>
              <w:pStyle w:val="TableParagraph"/>
              <w:tabs>
                <w:tab w:val="left" w:pos="829"/>
                <w:tab w:val="left" w:pos="830"/>
              </w:tabs>
              <w:ind w:left="175" w:right="113"/>
              <w:rPr>
                <w:rFonts w:asciiTheme="minorHAnsi" w:hAnsiTheme="minorHAnsi" w:cstheme="minorHAnsi"/>
                <w:sz w:val="18"/>
                <w:szCs w:val="18"/>
              </w:rPr>
            </w:pPr>
            <w:r>
              <w:rPr>
                <w:rFonts w:asciiTheme="minorHAnsi" w:hAnsiTheme="minorHAnsi" w:cstheme="minorHAnsi"/>
                <w:b/>
                <w:i/>
                <w:sz w:val="18"/>
                <w:szCs w:val="18"/>
              </w:rPr>
              <w:t xml:space="preserve"> </w:t>
            </w:r>
            <w:r w:rsidRPr="001B197D">
              <w:rPr>
                <w:rFonts w:asciiTheme="minorHAnsi" w:hAnsiTheme="minorHAnsi" w:cstheme="minorHAnsi"/>
                <w:b/>
                <w:i/>
                <w:sz w:val="18"/>
                <w:szCs w:val="18"/>
              </w:rPr>
              <w:t>NB - school should not request evidence of negative test results or other medical evidence before admitting students or welcoming them back after a period of self-isolation.</w:t>
            </w:r>
          </w:p>
          <w:p w14:paraId="4F541992" w14:textId="77777777" w:rsidR="008424E3" w:rsidRPr="001B197D" w:rsidRDefault="008424E3" w:rsidP="008424E3">
            <w:pPr>
              <w:pStyle w:val="TableParagraph"/>
              <w:tabs>
                <w:tab w:val="left" w:pos="856"/>
                <w:tab w:val="left" w:pos="857"/>
              </w:tabs>
              <w:spacing w:before="2"/>
              <w:ind w:right="352"/>
              <w:rPr>
                <w:rFonts w:asciiTheme="minorHAnsi" w:hAnsiTheme="minorHAnsi" w:cstheme="minorHAnsi"/>
                <w:sz w:val="18"/>
                <w:szCs w:val="18"/>
              </w:rPr>
            </w:pPr>
          </w:p>
          <w:p w14:paraId="6865E0E2" w14:textId="77777777" w:rsidR="00A00454" w:rsidRPr="001B197D" w:rsidRDefault="00A00454" w:rsidP="00A00454">
            <w:pPr>
              <w:pStyle w:val="TableParagraph"/>
              <w:spacing w:before="1"/>
              <w:ind w:left="856" w:right="153"/>
              <w:rPr>
                <w:rFonts w:asciiTheme="minorHAnsi" w:hAnsiTheme="minorHAnsi" w:cstheme="minorHAnsi"/>
                <w:sz w:val="18"/>
                <w:szCs w:val="18"/>
              </w:rPr>
            </w:pPr>
          </w:p>
          <w:p w14:paraId="27713F0E" w14:textId="77777777" w:rsidR="00506296" w:rsidRPr="001B197D" w:rsidRDefault="00506296" w:rsidP="00A00454">
            <w:pPr>
              <w:pStyle w:val="TableParagraph"/>
              <w:tabs>
                <w:tab w:val="left" w:pos="856"/>
              </w:tabs>
              <w:spacing w:before="1"/>
              <w:ind w:left="856" w:right="106" w:hanging="426"/>
              <w:rPr>
                <w:rFonts w:asciiTheme="minorHAnsi" w:hAnsiTheme="minorHAnsi" w:cstheme="minorHAnsi"/>
                <w:b/>
                <w:sz w:val="18"/>
                <w:szCs w:val="18"/>
              </w:rPr>
            </w:pPr>
          </w:p>
        </w:tc>
        <w:tc>
          <w:tcPr>
            <w:tcW w:w="991" w:type="dxa"/>
          </w:tcPr>
          <w:p w14:paraId="3E8CC6B7" w14:textId="77777777" w:rsidR="00506296" w:rsidRPr="001B197D" w:rsidRDefault="007916CD">
            <w:pPr>
              <w:pStyle w:val="TableParagraph"/>
              <w:spacing w:line="243" w:lineRule="exact"/>
              <w:ind w:left="330"/>
              <w:rPr>
                <w:rFonts w:asciiTheme="minorHAnsi" w:hAnsiTheme="minorHAnsi" w:cstheme="minorHAnsi"/>
                <w:sz w:val="18"/>
                <w:szCs w:val="18"/>
              </w:rPr>
            </w:pPr>
            <w:r w:rsidRPr="001B197D">
              <w:rPr>
                <w:rFonts w:asciiTheme="minorHAnsi" w:hAnsiTheme="minorHAnsi" w:cstheme="minorHAnsi"/>
                <w:sz w:val="18"/>
                <w:szCs w:val="18"/>
              </w:rPr>
              <w:lastRenderedPageBreak/>
              <w:t>M/L</w:t>
            </w:r>
          </w:p>
        </w:tc>
        <w:tc>
          <w:tcPr>
            <w:tcW w:w="3262" w:type="dxa"/>
          </w:tcPr>
          <w:p w14:paraId="39B03106" w14:textId="77777777" w:rsidR="00506296" w:rsidRPr="001B197D" w:rsidRDefault="007916CD">
            <w:pPr>
              <w:pStyle w:val="TableParagraph"/>
              <w:ind w:left="110"/>
              <w:rPr>
                <w:rFonts w:asciiTheme="minorHAnsi" w:hAnsiTheme="minorHAnsi" w:cstheme="minorHAnsi"/>
                <w:sz w:val="18"/>
                <w:szCs w:val="18"/>
              </w:rPr>
            </w:pPr>
            <w:r w:rsidRPr="001B197D">
              <w:rPr>
                <w:rFonts w:asciiTheme="minorHAnsi" w:hAnsiTheme="minorHAnsi" w:cstheme="minorHAnsi"/>
                <w:sz w:val="18"/>
                <w:szCs w:val="18"/>
              </w:rPr>
              <w:t>All staff and parents have been informed the following to clarify information:</w:t>
            </w:r>
          </w:p>
          <w:p w14:paraId="37558527" w14:textId="77777777" w:rsidR="00506296" w:rsidRPr="001B197D" w:rsidRDefault="007916CD">
            <w:pPr>
              <w:pStyle w:val="TableParagraph"/>
              <w:spacing w:before="1"/>
              <w:ind w:left="110" w:right="137"/>
              <w:rPr>
                <w:rFonts w:asciiTheme="minorHAnsi" w:hAnsiTheme="minorHAnsi" w:cstheme="minorHAnsi"/>
                <w:sz w:val="18"/>
                <w:szCs w:val="18"/>
              </w:rPr>
            </w:pPr>
            <w:r w:rsidRPr="001B197D">
              <w:rPr>
                <w:rFonts w:asciiTheme="minorHAnsi" w:hAnsiTheme="minorHAnsi" w:cstheme="minorHAnsi"/>
                <w:b/>
                <w:sz w:val="18"/>
                <w:szCs w:val="18"/>
              </w:rPr>
              <w:t xml:space="preserve">Please do not send your child into school if THEY have COVID-19 symptoms or are awaiting test results </w:t>
            </w:r>
            <w:r w:rsidRPr="001B197D">
              <w:rPr>
                <w:rFonts w:asciiTheme="minorHAnsi" w:hAnsiTheme="minorHAnsi" w:cstheme="minorHAnsi"/>
                <w:sz w:val="18"/>
                <w:szCs w:val="18"/>
              </w:rPr>
              <w:t>(even if you have organised the test as a precautionary measure only). If this is your situation:-</w:t>
            </w:r>
          </w:p>
          <w:p w14:paraId="66E1F811" w14:textId="77777777" w:rsidR="00506296" w:rsidRPr="001B197D" w:rsidRDefault="007916CD">
            <w:pPr>
              <w:pStyle w:val="TableParagraph"/>
              <w:numPr>
                <w:ilvl w:val="0"/>
                <w:numId w:val="14"/>
              </w:numPr>
              <w:tabs>
                <w:tab w:val="left" w:pos="283"/>
              </w:tabs>
              <w:ind w:right="167"/>
              <w:rPr>
                <w:rFonts w:asciiTheme="minorHAnsi" w:hAnsiTheme="minorHAnsi" w:cstheme="minorHAnsi"/>
                <w:sz w:val="18"/>
                <w:szCs w:val="18"/>
              </w:rPr>
            </w:pPr>
            <w:r w:rsidRPr="001B197D">
              <w:rPr>
                <w:rFonts w:asciiTheme="minorHAnsi" w:hAnsiTheme="minorHAnsi" w:cstheme="minorHAnsi"/>
                <w:sz w:val="18"/>
                <w:szCs w:val="18"/>
              </w:rPr>
              <w:t xml:space="preserve">Please </w:t>
            </w:r>
            <w:r w:rsidRPr="001B197D">
              <w:rPr>
                <w:rFonts w:asciiTheme="minorHAnsi" w:hAnsiTheme="minorHAnsi" w:cstheme="minorHAnsi"/>
                <w:b/>
                <w:sz w:val="18"/>
                <w:szCs w:val="18"/>
              </w:rPr>
              <w:t xml:space="preserve">contact school through the school reception to inform them of the absence/s </w:t>
            </w:r>
            <w:r w:rsidRPr="001B197D">
              <w:rPr>
                <w:rFonts w:asciiTheme="minorHAnsi" w:hAnsiTheme="minorHAnsi" w:cstheme="minorHAnsi"/>
                <w:sz w:val="18"/>
                <w:szCs w:val="18"/>
              </w:rPr>
              <w:t>(just as you would for any absence) but please explain if your child/ren have symptoms, what they are and the onset</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date.</w:t>
            </w:r>
          </w:p>
          <w:p w14:paraId="05F68849" w14:textId="77777777" w:rsidR="00506296" w:rsidRPr="001B197D" w:rsidRDefault="007916CD">
            <w:pPr>
              <w:pStyle w:val="TableParagraph"/>
              <w:numPr>
                <w:ilvl w:val="0"/>
                <w:numId w:val="14"/>
              </w:numPr>
              <w:tabs>
                <w:tab w:val="left" w:pos="283"/>
              </w:tabs>
              <w:ind w:right="184" w:hanging="142"/>
              <w:rPr>
                <w:rFonts w:asciiTheme="minorHAnsi" w:hAnsiTheme="minorHAnsi" w:cstheme="minorHAnsi"/>
                <w:sz w:val="18"/>
                <w:szCs w:val="18"/>
              </w:rPr>
            </w:pPr>
            <w:r w:rsidRPr="001B197D">
              <w:rPr>
                <w:rFonts w:asciiTheme="minorHAnsi" w:hAnsiTheme="minorHAnsi" w:cstheme="minorHAnsi"/>
                <w:sz w:val="18"/>
                <w:szCs w:val="18"/>
              </w:rPr>
              <w:t xml:space="preserve">Your </w:t>
            </w:r>
            <w:r w:rsidRPr="001B197D">
              <w:rPr>
                <w:rFonts w:asciiTheme="minorHAnsi" w:hAnsiTheme="minorHAnsi" w:cstheme="minorHAnsi"/>
                <w:b/>
                <w:sz w:val="18"/>
                <w:szCs w:val="18"/>
              </w:rPr>
              <w:t>child/ren may only return to school if they receive a negative result and only then if they have NOT had a temperature for the previous 24 hours</w:t>
            </w:r>
            <w:r w:rsidRPr="001B197D">
              <w:rPr>
                <w:rFonts w:asciiTheme="minorHAnsi" w:hAnsiTheme="minorHAnsi" w:cstheme="minorHAnsi"/>
                <w:sz w:val="18"/>
                <w:szCs w:val="18"/>
              </w:rPr>
              <w:t>. Please contact reception to inform us of the negative result and confirm they have been temperature</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free.</w:t>
            </w:r>
          </w:p>
          <w:p w14:paraId="5DD6FF68" w14:textId="77777777" w:rsidR="00506296" w:rsidRPr="001B197D" w:rsidRDefault="007916CD">
            <w:pPr>
              <w:pStyle w:val="TableParagraph"/>
              <w:numPr>
                <w:ilvl w:val="0"/>
                <w:numId w:val="14"/>
              </w:numPr>
              <w:tabs>
                <w:tab w:val="left" w:pos="283"/>
              </w:tabs>
              <w:ind w:right="317" w:hanging="173"/>
              <w:rPr>
                <w:rFonts w:asciiTheme="minorHAnsi" w:hAnsiTheme="minorHAnsi" w:cstheme="minorHAnsi"/>
                <w:b/>
                <w:sz w:val="18"/>
                <w:szCs w:val="18"/>
              </w:rPr>
            </w:pPr>
            <w:r w:rsidRPr="001B197D">
              <w:rPr>
                <w:rFonts w:asciiTheme="minorHAnsi" w:hAnsiTheme="minorHAnsi" w:cstheme="minorHAnsi"/>
                <w:sz w:val="18"/>
                <w:szCs w:val="18"/>
              </w:rPr>
              <w:t xml:space="preserve">Any </w:t>
            </w:r>
            <w:r w:rsidRPr="001B197D">
              <w:rPr>
                <w:rFonts w:asciiTheme="minorHAnsi" w:hAnsiTheme="minorHAnsi" w:cstheme="minorHAnsi"/>
                <w:b/>
                <w:sz w:val="18"/>
                <w:szCs w:val="18"/>
              </w:rPr>
              <w:t>positive results must be shared with school</w:t>
            </w:r>
            <w:r w:rsidRPr="001B197D">
              <w:rPr>
                <w:rFonts w:asciiTheme="minorHAnsi" w:hAnsiTheme="minorHAnsi" w:cstheme="minorHAnsi"/>
                <w:b/>
                <w:spacing w:val="-14"/>
                <w:sz w:val="18"/>
                <w:szCs w:val="18"/>
              </w:rPr>
              <w:t xml:space="preserve"> </w:t>
            </w:r>
            <w:r w:rsidRPr="001B197D">
              <w:rPr>
                <w:rFonts w:asciiTheme="minorHAnsi" w:hAnsiTheme="minorHAnsi" w:cstheme="minorHAnsi"/>
                <w:b/>
                <w:sz w:val="18"/>
                <w:szCs w:val="18"/>
              </w:rPr>
              <w:t>immediately</w:t>
            </w:r>
          </w:p>
          <w:p w14:paraId="1C111D0A" w14:textId="77777777" w:rsidR="00506296" w:rsidRPr="001B197D" w:rsidRDefault="00506296">
            <w:pPr>
              <w:pStyle w:val="TableParagraph"/>
              <w:spacing w:before="12"/>
              <w:rPr>
                <w:rFonts w:asciiTheme="minorHAnsi" w:hAnsiTheme="minorHAnsi" w:cstheme="minorHAnsi"/>
                <w:b/>
                <w:sz w:val="18"/>
                <w:szCs w:val="18"/>
              </w:rPr>
            </w:pPr>
          </w:p>
          <w:p w14:paraId="5793BD75" w14:textId="77777777" w:rsidR="00506296" w:rsidRPr="001B197D" w:rsidRDefault="00506296" w:rsidP="00A00454">
            <w:pPr>
              <w:pStyle w:val="TableParagraph"/>
              <w:ind w:right="218"/>
              <w:rPr>
                <w:rFonts w:asciiTheme="minorHAnsi" w:hAnsiTheme="minorHAnsi" w:cstheme="minorHAnsi"/>
                <w:sz w:val="18"/>
                <w:szCs w:val="18"/>
              </w:rPr>
            </w:pPr>
          </w:p>
        </w:tc>
        <w:tc>
          <w:tcPr>
            <w:tcW w:w="849" w:type="dxa"/>
          </w:tcPr>
          <w:p w14:paraId="59D80D84" w14:textId="77777777" w:rsidR="00506296" w:rsidRPr="001B197D" w:rsidRDefault="007916CD">
            <w:pPr>
              <w:pStyle w:val="TableParagraph"/>
              <w:spacing w:line="243" w:lineRule="exact"/>
              <w:ind w:left="261"/>
              <w:rPr>
                <w:rFonts w:asciiTheme="minorHAnsi" w:hAnsiTheme="minorHAnsi" w:cstheme="minorHAnsi"/>
                <w:sz w:val="18"/>
                <w:szCs w:val="18"/>
              </w:rPr>
            </w:pPr>
            <w:r w:rsidRPr="001B197D">
              <w:rPr>
                <w:rFonts w:asciiTheme="minorHAnsi" w:hAnsiTheme="minorHAnsi" w:cstheme="minorHAnsi"/>
                <w:sz w:val="18"/>
                <w:szCs w:val="18"/>
              </w:rPr>
              <w:t>M/L</w:t>
            </w:r>
          </w:p>
        </w:tc>
      </w:tr>
    </w:tbl>
    <w:p w14:paraId="0D776BCD" w14:textId="77777777" w:rsidR="00506296" w:rsidRPr="001B197D" w:rsidRDefault="00506296">
      <w:pPr>
        <w:spacing w:line="243" w:lineRule="exact"/>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396F4A33" w14:textId="77777777" w:rsidR="00506296" w:rsidRPr="001B197D" w:rsidRDefault="00506296">
      <w:pPr>
        <w:pStyle w:val="BodyText"/>
        <w:spacing w:before="4" w:after="1"/>
        <w:rPr>
          <w:rFonts w:asciiTheme="minorHAnsi" w:hAnsiTheme="minorHAnsi" w:cstheme="minorHAnsi"/>
          <w:b/>
          <w:sz w:val="18"/>
          <w:szCs w:val="18"/>
        </w:rPr>
      </w:pPr>
    </w:p>
    <w:p w14:paraId="7D7E5F3D"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3BC5556D" w14:textId="77777777">
        <w:trPr>
          <w:trHeight w:val="5518"/>
        </w:trPr>
        <w:tc>
          <w:tcPr>
            <w:tcW w:w="703" w:type="dxa"/>
          </w:tcPr>
          <w:p w14:paraId="7418A9C2" w14:textId="77777777" w:rsidR="00506296" w:rsidRPr="001B197D" w:rsidRDefault="007916CD">
            <w:pPr>
              <w:pStyle w:val="TableParagraph"/>
              <w:spacing w:before="1"/>
              <w:ind w:right="132"/>
              <w:jc w:val="right"/>
              <w:rPr>
                <w:rFonts w:asciiTheme="minorHAnsi" w:hAnsiTheme="minorHAnsi" w:cstheme="minorHAnsi"/>
                <w:sz w:val="18"/>
                <w:szCs w:val="18"/>
              </w:rPr>
            </w:pPr>
            <w:r w:rsidRPr="001B197D">
              <w:rPr>
                <w:rFonts w:asciiTheme="minorHAnsi" w:hAnsiTheme="minorHAnsi" w:cstheme="minorHAnsi"/>
                <w:sz w:val="18"/>
                <w:szCs w:val="18"/>
              </w:rPr>
              <w:t>7.</w:t>
            </w:r>
          </w:p>
        </w:tc>
        <w:tc>
          <w:tcPr>
            <w:tcW w:w="1692" w:type="dxa"/>
          </w:tcPr>
          <w:p w14:paraId="71356864" w14:textId="77777777" w:rsidR="00506296" w:rsidRPr="001B197D" w:rsidRDefault="007916CD">
            <w:pPr>
              <w:pStyle w:val="TableParagraph"/>
              <w:spacing w:before="1"/>
              <w:ind w:left="107"/>
              <w:rPr>
                <w:rFonts w:asciiTheme="minorHAnsi" w:hAnsiTheme="minorHAnsi" w:cstheme="minorHAnsi"/>
                <w:b/>
                <w:sz w:val="18"/>
                <w:szCs w:val="18"/>
              </w:rPr>
            </w:pPr>
            <w:r w:rsidRPr="001B197D">
              <w:rPr>
                <w:rFonts w:asciiTheme="minorHAnsi" w:hAnsiTheme="minorHAnsi" w:cstheme="minorHAnsi"/>
                <w:b/>
                <w:w w:val="95"/>
                <w:sz w:val="18"/>
                <w:szCs w:val="18"/>
              </w:rPr>
              <w:t xml:space="preserve">Asymptomatic </w:t>
            </w:r>
            <w:r w:rsidRPr="001B197D">
              <w:rPr>
                <w:rFonts w:asciiTheme="minorHAnsi" w:hAnsiTheme="minorHAnsi" w:cstheme="minorHAnsi"/>
                <w:b/>
                <w:sz w:val="18"/>
                <w:szCs w:val="18"/>
              </w:rPr>
              <w:t>testing</w:t>
            </w:r>
          </w:p>
        </w:tc>
        <w:tc>
          <w:tcPr>
            <w:tcW w:w="1003" w:type="dxa"/>
          </w:tcPr>
          <w:p w14:paraId="28F2BA58" w14:textId="77777777" w:rsidR="00506296" w:rsidRPr="001B197D" w:rsidRDefault="007916CD" w:rsidP="009D4E2A">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 xml:space="preserve">Staff </w:t>
            </w:r>
          </w:p>
        </w:tc>
        <w:tc>
          <w:tcPr>
            <w:tcW w:w="849" w:type="dxa"/>
          </w:tcPr>
          <w:p w14:paraId="02E378BF"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6B9BE265" w14:textId="77777777" w:rsidR="00506296" w:rsidRPr="001B197D" w:rsidRDefault="009D4E2A" w:rsidP="009D4E2A">
            <w:pPr>
              <w:pStyle w:val="TableParagraph"/>
              <w:ind w:right="239"/>
              <w:rPr>
                <w:rFonts w:asciiTheme="minorHAnsi" w:hAnsiTheme="minorHAnsi" w:cstheme="minorHAnsi"/>
                <w:sz w:val="18"/>
                <w:szCs w:val="18"/>
              </w:rPr>
            </w:pPr>
            <w:r>
              <w:rPr>
                <w:rFonts w:asciiTheme="minorHAnsi" w:hAnsiTheme="minorHAnsi" w:cstheme="minorHAnsi"/>
                <w:sz w:val="18"/>
                <w:szCs w:val="18"/>
              </w:rPr>
              <w:t xml:space="preserve"> </w:t>
            </w:r>
            <w:r w:rsidR="007916CD" w:rsidRPr="001B197D">
              <w:rPr>
                <w:rFonts w:asciiTheme="minorHAnsi" w:hAnsiTheme="minorHAnsi" w:cstheme="minorHAnsi"/>
                <w:sz w:val="18"/>
                <w:szCs w:val="18"/>
              </w:rPr>
              <w:t>All vaccinated staff/ students should continue to participate in asymptomatic testing and if they should develop symptoms arrange to</w:t>
            </w:r>
            <w:r w:rsidR="008424E3" w:rsidRPr="001B197D">
              <w:rPr>
                <w:rFonts w:asciiTheme="minorHAnsi" w:hAnsiTheme="minorHAnsi" w:cstheme="minorHAnsi"/>
                <w:sz w:val="18"/>
                <w:szCs w:val="18"/>
              </w:rPr>
              <w:t xml:space="preserve"> </w:t>
            </w:r>
            <w:r w:rsidR="007916CD" w:rsidRPr="001B197D">
              <w:rPr>
                <w:rFonts w:asciiTheme="minorHAnsi" w:hAnsiTheme="minorHAnsi" w:cstheme="minorHAnsi"/>
                <w:sz w:val="18"/>
                <w:szCs w:val="18"/>
              </w:rPr>
              <w:t>have a PCR test.</w:t>
            </w:r>
          </w:p>
        </w:tc>
        <w:tc>
          <w:tcPr>
            <w:tcW w:w="991" w:type="dxa"/>
          </w:tcPr>
          <w:p w14:paraId="56492092" w14:textId="77777777" w:rsidR="00506296" w:rsidRPr="001B197D" w:rsidRDefault="007916CD">
            <w:pPr>
              <w:pStyle w:val="TableParagraph"/>
              <w:spacing w:before="1"/>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4E7376C0" w14:textId="77777777" w:rsidR="00506296" w:rsidRPr="001B197D" w:rsidRDefault="007916CD">
            <w:pPr>
              <w:pStyle w:val="TableParagraph"/>
              <w:spacing w:before="1"/>
              <w:ind w:left="110"/>
              <w:rPr>
                <w:rFonts w:asciiTheme="minorHAnsi" w:hAnsiTheme="minorHAnsi" w:cstheme="minorHAnsi"/>
                <w:sz w:val="18"/>
                <w:szCs w:val="18"/>
              </w:rPr>
            </w:pPr>
            <w:r w:rsidRPr="001B197D">
              <w:rPr>
                <w:rFonts w:asciiTheme="minorHAnsi" w:hAnsiTheme="minorHAnsi" w:cstheme="minorHAnsi"/>
                <w:sz w:val="18"/>
                <w:szCs w:val="18"/>
              </w:rPr>
              <w:t>Staff or pupils with a</w:t>
            </w:r>
          </w:p>
          <w:p w14:paraId="3E9F8B4D" w14:textId="77777777" w:rsidR="00506296" w:rsidRPr="001B197D" w:rsidRDefault="007916CD">
            <w:pPr>
              <w:pStyle w:val="TableParagraph"/>
              <w:spacing w:before="1"/>
              <w:ind w:left="110" w:right="102"/>
              <w:rPr>
                <w:rFonts w:asciiTheme="minorHAnsi" w:hAnsiTheme="minorHAnsi" w:cstheme="minorHAnsi"/>
                <w:sz w:val="18"/>
                <w:szCs w:val="18"/>
              </w:rPr>
            </w:pPr>
            <w:r w:rsidRPr="001B197D">
              <w:rPr>
                <w:rFonts w:asciiTheme="minorHAnsi" w:hAnsiTheme="minorHAnsi" w:cstheme="minorHAnsi"/>
                <w:sz w:val="18"/>
                <w:szCs w:val="18"/>
              </w:rPr>
              <w:t>positive LFD test result must self- isolate in line with the stay-at-home guidance. They will also need to arrange a lab-based polymerase chain reaction (PCR) test to confirm the result. If the PCR test is taken within 2 days of the positive lateral flow test, and is negative, it</w:t>
            </w:r>
            <w:r w:rsidRPr="001B197D">
              <w:rPr>
                <w:rFonts w:asciiTheme="minorHAnsi" w:hAnsiTheme="minorHAnsi" w:cstheme="minorHAnsi"/>
                <w:spacing w:val="-15"/>
                <w:sz w:val="18"/>
                <w:szCs w:val="18"/>
              </w:rPr>
              <w:t xml:space="preserve"> </w:t>
            </w:r>
            <w:r w:rsidRPr="001B197D">
              <w:rPr>
                <w:rFonts w:asciiTheme="minorHAnsi" w:hAnsiTheme="minorHAnsi" w:cstheme="minorHAnsi"/>
                <w:sz w:val="18"/>
                <w:szCs w:val="18"/>
              </w:rPr>
              <w:t>overrides the self-test LFD test and the pupil can return to school and contacts end their self-isolation. Those with a negative LFD test result can also continue to attend school and use protective</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measures.</w:t>
            </w:r>
          </w:p>
        </w:tc>
        <w:tc>
          <w:tcPr>
            <w:tcW w:w="849" w:type="dxa"/>
          </w:tcPr>
          <w:p w14:paraId="09AFE3DD" w14:textId="77777777" w:rsidR="00506296" w:rsidRPr="001B197D" w:rsidRDefault="007916CD">
            <w:pPr>
              <w:pStyle w:val="TableParagraph"/>
              <w:spacing w:before="1"/>
              <w:ind w:right="323"/>
              <w:jc w:val="right"/>
              <w:rPr>
                <w:rFonts w:asciiTheme="minorHAnsi" w:hAnsiTheme="minorHAnsi" w:cstheme="minorHAnsi"/>
                <w:sz w:val="18"/>
                <w:szCs w:val="18"/>
              </w:rPr>
            </w:pPr>
            <w:r w:rsidRPr="001B197D">
              <w:rPr>
                <w:rFonts w:asciiTheme="minorHAnsi" w:hAnsiTheme="minorHAnsi" w:cstheme="minorHAnsi"/>
                <w:w w:val="99"/>
                <w:sz w:val="18"/>
                <w:szCs w:val="18"/>
              </w:rPr>
              <w:t>M</w:t>
            </w:r>
          </w:p>
        </w:tc>
      </w:tr>
      <w:tr w:rsidR="00506296" w:rsidRPr="001B197D" w14:paraId="70C671D9" w14:textId="77777777">
        <w:trPr>
          <w:trHeight w:val="3775"/>
        </w:trPr>
        <w:tc>
          <w:tcPr>
            <w:tcW w:w="703" w:type="dxa"/>
          </w:tcPr>
          <w:p w14:paraId="1C6AFCA8" w14:textId="77777777" w:rsidR="00506296" w:rsidRPr="001B197D" w:rsidRDefault="007916CD">
            <w:pPr>
              <w:pStyle w:val="TableParagraph"/>
              <w:spacing w:before="1"/>
              <w:ind w:right="132"/>
              <w:jc w:val="right"/>
              <w:rPr>
                <w:rFonts w:asciiTheme="minorHAnsi" w:hAnsiTheme="minorHAnsi" w:cstheme="minorHAnsi"/>
                <w:sz w:val="18"/>
                <w:szCs w:val="18"/>
              </w:rPr>
            </w:pPr>
            <w:r w:rsidRPr="001B197D">
              <w:rPr>
                <w:rFonts w:asciiTheme="minorHAnsi" w:hAnsiTheme="minorHAnsi" w:cstheme="minorHAnsi"/>
                <w:sz w:val="18"/>
                <w:szCs w:val="18"/>
              </w:rPr>
              <w:lastRenderedPageBreak/>
              <w:t>8.</w:t>
            </w:r>
          </w:p>
        </w:tc>
        <w:tc>
          <w:tcPr>
            <w:tcW w:w="1692" w:type="dxa"/>
          </w:tcPr>
          <w:p w14:paraId="4F6B8C80" w14:textId="77777777" w:rsidR="00506296" w:rsidRPr="001B197D" w:rsidRDefault="007916CD">
            <w:pPr>
              <w:pStyle w:val="TableParagraph"/>
              <w:spacing w:before="1"/>
              <w:ind w:left="107" w:right="104"/>
              <w:rPr>
                <w:rFonts w:asciiTheme="minorHAnsi" w:hAnsiTheme="minorHAnsi" w:cstheme="minorHAnsi"/>
                <w:b/>
                <w:sz w:val="18"/>
                <w:szCs w:val="18"/>
              </w:rPr>
            </w:pPr>
            <w:r w:rsidRPr="001B197D">
              <w:rPr>
                <w:rFonts w:asciiTheme="minorHAnsi" w:hAnsiTheme="minorHAnsi" w:cstheme="minorHAnsi"/>
                <w:b/>
                <w:sz w:val="18"/>
                <w:szCs w:val="18"/>
              </w:rPr>
              <w:t>Contain any outbreak by following local health protection team advice</w:t>
            </w:r>
          </w:p>
        </w:tc>
        <w:tc>
          <w:tcPr>
            <w:tcW w:w="1003" w:type="dxa"/>
          </w:tcPr>
          <w:p w14:paraId="6BF9F1AD"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 xml:space="preserve">All staff and </w:t>
            </w:r>
            <w:r w:rsidRPr="001B197D">
              <w:rPr>
                <w:rFonts w:asciiTheme="minorHAnsi" w:hAnsiTheme="minorHAnsi" w:cstheme="minorHAnsi"/>
                <w:w w:val="95"/>
                <w:sz w:val="18"/>
                <w:szCs w:val="18"/>
              </w:rPr>
              <w:t>students</w:t>
            </w:r>
          </w:p>
        </w:tc>
        <w:tc>
          <w:tcPr>
            <w:tcW w:w="849" w:type="dxa"/>
          </w:tcPr>
          <w:p w14:paraId="6EB95841"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577BB0B8" w14:textId="77777777" w:rsidR="00506296" w:rsidRPr="001B197D" w:rsidRDefault="007916CD">
            <w:pPr>
              <w:pStyle w:val="TableParagraph"/>
              <w:spacing w:before="1"/>
              <w:ind w:left="109" w:right="351"/>
              <w:rPr>
                <w:rFonts w:asciiTheme="minorHAnsi" w:hAnsiTheme="minorHAnsi" w:cstheme="minorHAnsi"/>
                <w:sz w:val="18"/>
                <w:szCs w:val="18"/>
              </w:rPr>
            </w:pPr>
            <w:r w:rsidRPr="001B197D">
              <w:rPr>
                <w:rFonts w:asciiTheme="minorHAnsi" w:hAnsiTheme="minorHAnsi" w:cstheme="minorHAnsi"/>
                <w:sz w:val="18"/>
                <w:szCs w:val="18"/>
              </w:rPr>
              <w:t>If e.g. an outbreak occurs (</w:t>
            </w:r>
            <w:r w:rsidR="0012034E" w:rsidRPr="001B197D">
              <w:rPr>
                <w:rFonts w:asciiTheme="minorHAnsi" w:hAnsiTheme="minorHAnsi" w:cstheme="minorHAnsi"/>
                <w:sz w:val="18"/>
                <w:szCs w:val="18"/>
              </w:rPr>
              <w:t>in line with government and PHE</w:t>
            </w:r>
            <w:r w:rsidRPr="001B197D">
              <w:rPr>
                <w:rFonts w:asciiTheme="minorHAnsi" w:hAnsiTheme="minorHAnsi" w:cstheme="minorHAnsi"/>
                <w:sz w:val="18"/>
                <w:szCs w:val="18"/>
              </w:rPr>
              <w:t xml:space="preserve"> advice on numbers of cases considered to</w:t>
            </w:r>
            <w:r w:rsidR="007E0BE9" w:rsidRPr="001B197D">
              <w:rPr>
                <w:rFonts w:asciiTheme="minorHAnsi" w:hAnsiTheme="minorHAnsi" w:cstheme="minorHAnsi"/>
                <w:sz w:val="18"/>
                <w:szCs w:val="18"/>
              </w:rPr>
              <w:t xml:space="preserve"> be an outbreak) – Schools to revert back to their Risk Assessments from Summer term 2021.</w:t>
            </w:r>
          </w:p>
          <w:p w14:paraId="3F376D78" w14:textId="77777777" w:rsidR="00506296" w:rsidRPr="001B197D" w:rsidRDefault="00506296">
            <w:pPr>
              <w:pStyle w:val="TableParagraph"/>
              <w:spacing w:before="1"/>
              <w:rPr>
                <w:rFonts w:asciiTheme="minorHAnsi" w:hAnsiTheme="minorHAnsi" w:cstheme="minorHAnsi"/>
                <w:b/>
                <w:sz w:val="18"/>
                <w:szCs w:val="18"/>
              </w:rPr>
            </w:pPr>
          </w:p>
          <w:p w14:paraId="4C6F5A47" w14:textId="77777777" w:rsidR="00506296" w:rsidRPr="001B197D" w:rsidRDefault="007916CD">
            <w:pPr>
              <w:pStyle w:val="TableParagraph"/>
              <w:ind w:left="109" w:right="131"/>
              <w:rPr>
                <w:rFonts w:asciiTheme="minorHAnsi" w:hAnsiTheme="minorHAnsi" w:cstheme="minorHAnsi"/>
                <w:sz w:val="18"/>
                <w:szCs w:val="18"/>
              </w:rPr>
            </w:pPr>
            <w:r w:rsidRPr="001B197D">
              <w:rPr>
                <w:rFonts w:asciiTheme="minorHAnsi" w:hAnsiTheme="minorHAnsi" w:cstheme="minorHAnsi"/>
                <w:sz w:val="18"/>
                <w:szCs w:val="18"/>
              </w:rPr>
              <w:t xml:space="preserve">Should we have an outbreak and we would implement measures in this plan in response to recommendations provided by our local authority (LA), the </w:t>
            </w:r>
            <w:r w:rsidR="001B197D">
              <w:rPr>
                <w:rFonts w:asciiTheme="minorHAnsi" w:hAnsiTheme="minorHAnsi" w:cstheme="minorHAnsi"/>
                <w:sz w:val="18"/>
                <w:szCs w:val="18"/>
              </w:rPr>
              <w:t xml:space="preserve">director of public health </w:t>
            </w:r>
            <w:r w:rsidRPr="001B197D">
              <w:rPr>
                <w:rFonts w:asciiTheme="minorHAnsi" w:hAnsiTheme="minorHAnsi" w:cstheme="minorHAnsi"/>
                <w:sz w:val="18"/>
                <w:szCs w:val="18"/>
              </w:rPr>
              <w:t>, Public Health England (PHE) our local health protection teams or by following government guidance.</w:t>
            </w:r>
          </w:p>
          <w:p w14:paraId="66E72CC8" w14:textId="77777777" w:rsidR="00506296" w:rsidRPr="001B197D" w:rsidRDefault="00506296">
            <w:pPr>
              <w:pStyle w:val="TableParagraph"/>
              <w:spacing w:before="1"/>
              <w:rPr>
                <w:rFonts w:asciiTheme="minorHAnsi" w:hAnsiTheme="minorHAnsi" w:cstheme="minorHAnsi"/>
                <w:b/>
                <w:sz w:val="18"/>
                <w:szCs w:val="18"/>
              </w:rPr>
            </w:pPr>
          </w:p>
          <w:p w14:paraId="4DADF070" w14:textId="77777777" w:rsidR="007E0BE9" w:rsidRPr="001B197D" w:rsidRDefault="007916CD" w:rsidP="007E0BE9">
            <w:pPr>
              <w:pStyle w:val="TableParagraph"/>
              <w:spacing w:before="1"/>
              <w:ind w:left="109" w:right="260"/>
              <w:rPr>
                <w:rFonts w:asciiTheme="minorHAnsi" w:hAnsiTheme="minorHAnsi" w:cstheme="minorHAnsi"/>
                <w:sz w:val="18"/>
                <w:szCs w:val="18"/>
              </w:rPr>
            </w:pPr>
            <w:r w:rsidRPr="001B197D">
              <w:rPr>
                <w:rFonts w:asciiTheme="minorHAnsi" w:hAnsiTheme="minorHAnsi" w:cstheme="minorHAnsi"/>
                <w:sz w:val="18"/>
                <w:szCs w:val="18"/>
              </w:rPr>
              <w:t>These measures will be implemented to help prevent the spre</w:t>
            </w:r>
            <w:r w:rsidR="007E0BE9" w:rsidRPr="001B197D">
              <w:rPr>
                <w:rFonts w:asciiTheme="minorHAnsi" w:hAnsiTheme="minorHAnsi" w:cstheme="minorHAnsi"/>
                <w:sz w:val="18"/>
                <w:szCs w:val="18"/>
              </w:rPr>
              <w:t>ad of infection within our s</w:t>
            </w:r>
            <w:r w:rsidR="00E51CC9">
              <w:rPr>
                <w:rFonts w:asciiTheme="minorHAnsi" w:hAnsiTheme="minorHAnsi" w:cstheme="minorHAnsi"/>
                <w:sz w:val="18"/>
                <w:szCs w:val="18"/>
              </w:rPr>
              <w:t>chool setting</w:t>
            </w:r>
            <w:r w:rsidRPr="001B197D">
              <w:rPr>
                <w:rFonts w:asciiTheme="minorHAnsi" w:hAnsiTheme="minorHAnsi" w:cstheme="minorHAnsi"/>
                <w:sz w:val="18"/>
                <w:szCs w:val="18"/>
              </w:rPr>
              <w:t>, to manage a COVID-19</w:t>
            </w:r>
            <w:r w:rsidR="007E0BE9" w:rsidRPr="001B197D">
              <w:rPr>
                <w:rFonts w:asciiTheme="minorHAnsi" w:hAnsiTheme="minorHAnsi" w:cstheme="minorHAnsi"/>
                <w:sz w:val="18"/>
                <w:szCs w:val="18"/>
              </w:rPr>
              <w:t xml:space="preserve"> outbreak, to react to high COVID-19 infection rates in the community or when all measures in place are still failing to reduce risk and infection. Should an outbreak in School be identified, the school will take further advice from PHE. Actions may be:</w:t>
            </w:r>
          </w:p>
          <w:p w14:paraId="24EDD53A" w14:textId="77777777" w:rsidR="007E0BE9" w:rsidRPr="001B197D" w:rsidRDefault="007E0BE9" w:rsidP="007E0BE9">
            <w:pPr>
              <w:pStyle w:val="TableParagraph"/>
              <w:numPr>
                <w:ilvl w:val="0"/>
                <w:numId w:val="11"/>
              </w:numPr>
              <w:tabs>
                <w:tab w:val="left" w:pos="829"/>
                <w:tab w:val="left" w:pos="830"/>
              </w:tabs>
              <w:spacing w:line="254" w:lineRule="exact"/>
              <w:rPr>
                <w:rFonts w:asciiTheme="minorHAnsi" w:hAnsiTheme="minorHAnsi" w:cstheme="minorHAnsi"/>
                <w:sz w:val="18"/>
                <w:szCs w:val="18"/>
              </w:rPr>
            </w:pPr>
            <w:r w:rsidRPr="001B197D">
              <w:rPr>
                <w:rFonts w:asciiTheme="minorHAnsi" w:hAnsiTheme="minorHAnsi" w:cstheme="minorHAnsi"/>
                <w:sz w:val="18"/>
                <w:szCs w:val="18"/>
              </w:rPr>
              <w:t>A more intense deep</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clean.</w:t>
            </w:r>
          </w:p>
          <w:p w14:paraId="5319D20F" w14:textId="77777777" w:rsidR="007E0BE9" w:rsidRPr="001B197D" w:rsidRDefault="007E0BE9" w:rsidP="007E0BE9">
            <w:pPr>
              <w:pStyle w:val="TableParagraph"/>
              <w:numPr>
                <w:ilvl w:val="0"/>
                <w:numId w:val="11"/>
              </w:numPr>
              <w:tabs>
                <w:tab w:val="left" w:pos="829"/>
                <w:tab w:val="left" w:pos="830"/>
              </w:tabs>
              <w:rPr>
                <w:rFonts w:asciiTheme="minorHAnsi" w:hAnsiTheme="minorHAnsi" w:cstheme="minorHAnsi"/>
                <w:sz w:val="18"/>
                <w:szCs w:val="18"/>
              </w:rPr>
            </w:pPr>
            <w:r w:rsidRPr="001B197D">
              <w:rPr>
                <w:rFonts w:asciiTheme="minorHAnsi" w:hAnsiTheme="minorHAnsi" w:cstheme="minorHAnsi"/>
                <w:sz w:val="18"/>
                <w:szCs w:val="18"/>
              </w:rPr>
              <w:t>Introduction and / or partial closure of Year group</w:t>
            </w:r>
            <w:r w:rsidRPr="001B197D">
              <w:rPr>
                <w:rFonts w:asciiTheme="minorHAnsi" w:hAnsiTheme="minorHAnsi" w:cstheme="minorHAnsi"/>
                <w:spacing w:val="-9"/>
                <w:sz w:val="18"/>
                <w:szCs w:val="18"/>
              </w:rPr>
              <w:t xml:space="preserve"> </w:t>
            </w:r>
            <w:r w:rsidRPr="001B197D">
              <w:rPr>
                <w:rFonts w:asciiTheme="minorHAnsi" w:hAnsiTheme="minorHAnsi" w:cstheme="minorHAnsi"/>
                <w:sz w:val="18"/>
                <w:szCs w:val="18"/>
              </w:rPr>
              <w:t>bubbles.</w:t>
            </w:r>
          </w:p>
          <w:p w14:paraId="209C67F0" w14:textId="77777777" w:rsidR="007E0BE9" w:rsidRDefault="007E0BE9" w:rsidP="007E0BE9">
            <w:pPr>
              <w:pStyle w:val="TableParagraph"/>
              <w:numPr>
                <w:ilvl w:val="0"/>
                <w:numId w:val="11"/>
              </w:numPr>
              <w:tabs>
                <w:tab w:val="left" w:pos="829"/>
                <w:tab w:val="left" w:pos="830"/>
              </w:tabs>
              <w:spacing w:before="2"/>
              <w:rPr>
                <w:rFonts w:asciiTheme="minorHAnsi" w:hAnsiTheme="minorHAnsi" w:cstheme="minorHAnsi"/>
                <w:sz w:val="18"/>
                <w:szCs w:val="18"/>
              </w:rPr>
            </w:pPr>
            <w:r w:rsidRPr="001B197D">
              <w:rPr>
                <w:rFonts w:asciiTheme="minorHAnsi" w:hAnsiTheme="minorHAnsi" w:cstheme="minorHAnsi"/>
                <w:sz w:val="18"/>
                <w:szCs w:val="18"/>
              </w:rPr>
              <w:t>Isolation of identified children or staff</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members.</w:t>
            </w:r>
          </w:p>
          <w:p w14:paraId="2B4C178A" w14:textId="77777777" w:rsidR="000411BB" w:rsidRDefault="000411BB" w:rsidP="000411BB">
            <w:pPr>
              <w:pStyle w:val="TableParagraph"/>
              <w:tabs>
                <w:tab w:val="left" w:pos="829"/>
                <w:tab w:val="left" w:pos="830"/>
              </w:tabs>
              <w:spacing w:before="2"/>
              <w:rPr>
                <w:rFonts w:asciiTheme="minorHAnsi" w:hAnsiTheme="minorHAnsi" w:cstheme="minorHAnsi"/>
                <w:sz w:val="18"/>
                <w:szCs w:val="18"/>
              </w:rPr>
            </w:pPr>
          </w:p>
          <w:p w14:paraId="212FC933" w14:textId="77777777" w:rsidR="000411BB" w:rsidRPr="001B197D" w:rsidRDefault="000411BB" w:rsidP="000411BB">
            <w:pPr>
              <w:pStyle w:val="TableParagraph"/>
              <w:ind w:left="109"/>
              <w:rPr>
                <w:rFonts w:asciiTheme="minorHAnsi" w:hAnsiTheme="minorHAnsi" w:cstheme="minorHAnsi"/>
                <w:b/>
                <w:sz w:val="18"/>
                <w:szCs w:val="18"/>
              </w:rPr>
            </w:pPr>
            <w:r>
              <w:rPr>
                <w:rFonts w:asciiTheme="minorHAnsi" w:hAnsiTheme="minorHAnsi" w:cstheme="minorHAnsi"/>
                <w:sz w:val="18"/>
                <w:szCs w:val="18"/>
              </w:rPr>
              <w:t xml:space="preserve">  </w:t>
            </w:r>
            <w:r w:rsidRPr="001B197D">
              <w:rPr>
                <w:rFonts w:asciiTheme="minorHAnsi" w:hAnsiTheme="minorHAnsi" w:cstheme="minorHAnsi"/>
                <w:b/>
                <w:sz w:val="18"/>
                <w:szCs w:val="18"/>
              </w:rPr>
              <w:t xml:space="preserve">Reaction to high infection rates </w:t>
            </w:r>
          </w:p>
          <w:p w14:paraId="4146689E" w14:textId="77777777" w:rsidR="000411BB" w:rsidRPr="001B197D" w:rsidRDefault="000411BB" w:rsidP="000411BB">
            <w:pPr>
              <w:pStyle w:val="TableParagraph"/>
              <w:spacing w:before="3"/>
              <w:rPr>
                <w:rFonts w:asciiTheme="minorHAnsi" w:hAnsiTheme="minorHAnsi" w:cstheme="minorHAnsi"/>
                <w:b/>
                <w:sz w:val="18"/>
                <w:szCs w:val="18"/>
              </w:rPr>
            </w:pPr>
          </w:p>
          <w:p w14:paraId="45284CFD" w14:textId="77777777" w:rsidR="000411BB" w:rsidRPr="001B197D" w:rsidRDefault="000411BB" w:rsidP="000411BB">
            <w:pPr>
              <w:pStyle w:val="TableParagraph"/>
              <w:ind w:left="109"/>
              <w:rPr>
                <w:rFonts w:asciiTheme="minorHAnsi" w:hAnsiTheme="minorHAnsi" w:cstheme="minorHAnsi"/>
                <w:sz w:val="18"/>
                <w:szCs w:val="18"/>
              </w:rPr>
            </w:pPr>
            <w:r w:rsidRPr="001B197D">
              <w:rPr>
                <w:rFonts w:asciiTheme="minorHAnsi" w:hAnsiTheme="minorHAnsi" w:cstheme="minorHAnsi"/>
                <w:sz w:val="18"/>
                <w:szCs w:val="18"/>
              </w:rPr>
              <w:t>Schools will ensure that they are up to date with infection records and the latest guidance in the local area. If contacted by PHE or the LA regarding a high level of infection in the local community the following actions may be recommended:</w:t>
            </w:r>
          </w:p>
          <w:p w14:paraId="361E6CB6" w14:textId="77777777" w:rsidR="000411BB" w:rsidRPr="001B197D" w:rsidRDefault="000411BB" w:rsidP="000411BB">
            <w:pPr>
              <w:pStyle w:val="TableParagraph"/>
              <w:numPr>
                <w:ilvl w:val="0"/>
                <w:numId w:val="11"/>
              </w:numPr>
              <w:tabs>
                <w:tab w:val="left" w:pos="829"/>
                <w:tab w:val="left" w:pos="830"/>
              </w:tabs>
              <w:ind w:right="774"/>
              <w:rPr>
                <w:rFonts w:asciiTheme="minorHAnsi" w:hAnsiTheme="minorHAnsi" w:cstheme="minorHAnsi"/>
                <w:sz w:val="18"/>
                <w:szCs w:val="18"/>
              </w:rPr>
            </w:pPr>
            <w:r w:rsidRPr="001B197D">
              <w:rPr>
                <w:rFonts w:asciiTheme="minorHAnsi" w:hAnsiTheme="minorHAnsi" w:cstheme="minorHAnsi"/>
                <w:sz w:val="18"/>
                <w:szCs w:val="18"/>
              </w:rPr>
              <w:t>Reintroduction of face coverings for staff in communal areas and</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classrooms.</w:t>
            </w:r>
          </w:p>
          <w:p w14:paraId="483D640C" w14:textId="77777777" w:rsidR="000411BB" w:rsidRPr="001B197D" w:rsidRDefault="000411BB" w:rsidP="000411BB">
            <w:pPr>
              <w:pStyle w:val="TableParagraph"/>
              <w:numPr>
                <w:ilvl w:val="0"/>
                <w:numId w:val="11"/>
              </w:numPr>
              <w:tabs>
                <w:tab w:val="left" w:pos="829"/>
                <w:tab w:val="left" w:pos="830"/>
              </w:tabs>
              <w:ind w:right="287"/>
              <w:rPr>
                <w:rFonts w:asciiTheme="minorHAnsi" w:hAnsiTheme="minorHAnsi" w:cstheme="minorHAnsi"/>
                <w:sz w:val="18"/>
                <w:szCs w:val="18"/>
              </w:rPr>
            </w:pPr>
            <w:r w:rsidRPr="001B197D">
              <w:rPr>
                <w:rFonts w:asciiTheme="minorHAnsi" w:hAnsiTheme="minorHAnsi" w:cstheme="minorHAnsi"/>
                <w:sz w:val="18"/>
                <w:szCs w:val="18"/>
              </w:rPr>
              <w:t>Trips and outings in the area are limited or stopped</w:t>
            </w:r>
            <w:r w:rsidRPr="001B197D">
              <w:rPr>
                <w:rFonts w:asciiTheme="minorHAnsi" w:hAnsiTheme="minorHAnsi" w:cstheme="minorHAnsi"/>
                <w:spacing w:val="-27"/>
                <w:sz w:val="18"/>
                <w:szCs w:val="18"/>
              </w:rPr>
              <w:t xml:space="preserve"> </w:t>
            </w:r>
            <w:r w:rsidRPr="001B197D">
              <w:rPr>
                <w:rFonts w:asciiTheme="minorHAnsi" w:hAnsiTheme="minorHAnsi" w:cstheme="minorHAnsi"/>
                <w:sz w:val="18"/>
                <w:szCs w:val="18"/>
              </w:rPr>
              <w:t>completely for all</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children.</w:t>
            </w:r>
          </w:p>
          <w:p w14:paraId="763409B5" w14:textId="77777777" w:rsidR="000411BB" w:rsidRPr="001B197D" w:rsidRDefault="000411BB" w:rsidP="000411BB">
            <w:pPr>
              <w:pStyle w:val="TableParagraph"/>
              <w:numPr>
                <w:ilvl w:val="0"/>
                <w:numId w:val="11"/>
              </w:numPr>
              <w:tabs>
                <w:tab w:val="left" w:pos="829"/>
                <w:tab w:val="left" w:pos="830"/>
              </w:tabs>
              <w:spacing w:line="255" w:lineRule="exact"/>
              <w:rPr>
                <w:rFonts w:asciiTheme="minorHAnsi" w:hAnsiTheme="minorHAnsi" w:cstheme="minorHAnsi"/>
                <w:sz w:val="18"/>
                <w:szCs w:val="18"/>
              </w:rPr>
            </w:pPr>
            <w:r w:rsidRPr="001B197D">
              <w:rPr>
                <w:rFonts w:asciiTheme="minorHAnsi" w:hAnsiTheme="minorHAnsi" w:cstheme="minorHAnsi"/>
                <w:sz w:val="18"/>
                <w:szCs w:val="18"/>
              </w:rPr>
              <w:t>Events and cross bubble activities are</w:t>
            </w:r>
            <w:r w:rsidRPr="001B197D">
              <w:rPr>
                <w:rFonts w:asciiTheme="minorHAnsi" w:hAnsiTheme="minorHAnsi" w:cstheme="minorHAnsi"/>
                <w:spacing w:val="-10"/>
                <w:sz w:val="18"/>
                <w:szCs w:val="18"/>
              </w:rPr>
              <w:t xml:space="preserve"> </w:t>
            </w:r>
            <w:r w:rsidRPr="001B197D">
              <w:rPr>
                <w:rFonts w:asciiTheme="minorHAnsi" w:hAnsiTheme="minorHAnsi" w:cstheme="minorHAnsi"/>
                <w:sz w:val="18"/>
                <w:szCs w:val="18"/>
              </w:rPr>
              <w:t>postponed.</w:t>
            </w:r>
          </w:p>
          <w:p w14:paraId="45654D6E" w14:textId="77777777" w:rsidR="000411BB" w:rsidRPr="001B197D" w:rsidRDefault="000411BB" w:rsidP="000411BB">
            <w:pPr>
              <w:pStyle w:val="TableParagraph"/>
              <w:numPr>
                <w:ilvl w:val="0"/>
                <w:numId w:val="11"/>
              </w:numPr>
              <w:tabs>
                <w:tab w:val="left" w:pos="829"/>
                <w:tab w:val="left" w:pos="830"/>
              </w:tabs>
              <w:ind w:right="96"/>
              <w:rPr>
                <w:rFonts w:asciiTheme="minorHAnsi" w:hAnsiTheme="minorHAnsi" w:cstheme="minorHAnsi"/>
                <w:sz w:val="18"/>
                <w:szCs w:val="18"/>
              </w:rPr>
            </w:pPr>
            <w:r w:rsidRPr="001B197D">
              <w:rPr>
                <w:rFonts w:asciiTheme="minorHAnsi" w:hAnsiTheme="minorHAnsi" w:cstheme="minorHAnsi"/>
                <w:sz w:val="18"/>
                <w:szCs w:val="18"/>
              </w:rPr>
              <w:t>Visitors are not permitted onto the School site unless essential to a child’s development or wellbeing or to manage an essential need (ie. site</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maintenance).</w:t>
            </w:r>
          </w:p>
          <w:p w14:paraId="5A58455C" w14:textId="77777777" w:rsidR="000411BB" w:rsidRPr="001B197D" w:rsidRDefault="000411BB" w:rsidP="000411BB">
            <w:pPr>
              <w:pStyle w:val="TableParagraph"/>
              <w:numPr>
                <w:ilvl w:val="0"/>
                <w:numId w:val="11"/>
              </w:numPr>
              <w:tabs>
                <w:tab w:val="left" w:pos="829"/>
                <w:tab w:val="left" w:pos="830"/>
              </w:tabs>
              <w:ind w:right="122"/>
              <w:rPr>
                <w:rFonts w:asciiTheme="minorHAnsi" w:hAnsiTheme="minorHAnsi" w:cstheme="minorHAnsi"/>
                <w:sz w:val="18"/>
                <w:szCs w:val="18"/>
              </w:rPr>
            </w:pPr>
            <w:r w:rsidRPr="001B197D">
              <w:rPr>
                <w:rFonts w:asciiTheme="minorHAnsi" w:hAnsiTheme="minorHAnsi" w:cstheme="minorHAnsi"/>
                <w:color w:val="0A0C0C"/>
                <w:sz w:val="18"/>
                <w:szCs w:val="18"/>
              </w:rPr>
              <w:t>Clinically extremely vulnerable (</w:t>
            </w:r>
            <w:r w:rsidRPr="001B197D">
              <w:rPr>
                <w:rFonts w:asciiTheme="minorHAnsi" w:hAnsiTheme="minorHAnsi" w:cstheme="minorHAnsi"/>
                <w:sz w:val="18"/>
                <w:szCs w:val="18"/>
              </w:rPr>
              <w:t>CEV</w:t>
            </w:r>
            <w:r w:rsidR="00E51CC9">
              <w:rPr>
                <w:rFonts w:asciiTheme="minorHAnsi" w:hAnsiTheme="minorHAnsi" w:cstheme="minorHAnsi"/>
                <w:color w:val="0A0C0C"/>
                <w:sz w:val="18"/>
                <w:szCs w:val="18"/>
              </w:rPr>
              <w:t>) people are advised</w:t>
            </w:r>
            <w:r w:rsidRPr="001B197D">
              <w:rPr>
                <w:rFonts w:asciiTheme="minorHAnsi" w:hAnsiTheme="minorHAnsi" w:cstheme="minorHAnsi"/>
                <w:color w:val="0A0C0C"/>
                <w:sz w:val="18"/>
                <w:szCs w:val="18"/>
              </w:rPr>
              <w:t xml:space="preserve"> to think particularly carefully about the additional precautions they can continue to take and if required, an individual risk assessment conducted.</w:t>
            </w:r>
          </w:p>
          <w:p w14:paraId="0769B071" w14:textId="77777777" w:rsidR="000411BB" w:rsidRPr="001B197D" w:rsidRDefault="000411BB" w:rsidP="000411BB">
            <w:pPr>
              <w:pStyle w:val="TableParagraph"/>
              <w:spacing w:before="122"/>
              <w:ind w:left="109"/>
              <w:rPr>
                <w:rFonts w:asciiTheme="minorHAnsi" w:hAnsiTheme="minorHAnsi" w:cstheme="minorHAnsi"/>
                <w:b/>
                <w:sz w:val="18"/>
                <w:szCs w:val="18"/>
              </w:rPr>
            </w:pPr>
            <w:r w:rsidRPr="001B197D">
              <w:rPr>
                <w:rFonts w:asciiTheme="minorHAnsi" w:hAnsiTheme="minorHAnsi" w:cstheme="minorHAnsi"/>
                <w:b/>
                <w:sz w:val="18"/>
                <w:szCs w:val="18"/>
              </w:rPr>
              <w:t>Following high levels of risk and infection</w:t>
            </w:r>
          </w:p>
          <w:p w14:paraId="7CA2A69B" w14:textId="77777777" w:rsidR="000411BB" w:rsidRDefault="000411BB" w:rsidP="000411BB">
            <w:pPr>
              <w:pStyle w:val="TableParagraph"/>
              <w:tabs>
                <w:tab w:val="left" w:pos="829"/>
                <w:tab w:val="left" w:pos="830"/>
              </w:tabs>
              <w:spacing w:before="2"/>
              <w:ind w:left="175"/>
              <w:rPr>
                <w:rFonts w:asciiTheme="minorHAnsi" w:hAnsiTheme="minorHAnsi" w:cstheme="minorHAnsi"/>
                <w:sz w:val="18"/>
                <w:szCs w:val="18"/>
              </w:rPr>
            </w:pPr>
            <w:r w:rsidRPr="001B197D">
              <w:rPr>
                <w:rFonts w:asciiTheme="minorHAnsi" w:hAnsiTheme="minorHAnsi" w:cstheme="minorHAnsi"/>
                <w:sz w:val="18"/>
                <w:szCs w:val="18"/>
              </w:rPr>
              <w:t xml:space="preserve">Attendance restrictions will only be used as a last resort and we would move to </w:t>
            </w:r>
            <w:r>
              <w:rPr>
                <w:rFonts w:asciiTheme="minorHAnsi" w:hAnsiTheme="minorHAnsi" w:cstheme="minorHAnsi"/>
                <w:sz w:val="18"/>
                <w:szCs w:val="18"/>
              </w:rPr>
              <w:t xml:space="preserve">  </w:t>
            </w:r>
            <w:r w:rsidRPr="001B197D">
              <w:rPr>
                <w:rFonts w:asciiTheme="minorHAnsi" w:hAnsiTheme="minorHAnsi" w:cstheme="minorHAnsi"/>
                <w:sz w:val="18"/>
                <w:szCs w:val="18"/>
              </w:rPr>
              <w:t>high-quality remote education without delay.</w:t>
            </w:r>
          </w:p>
          <w:p w14:paraId="06DE740F" w14:textId="77777777" w:rsidR="000411BB" w:rsidRDefault="000411BB" w:rsidP="000411BB">
            <w:pPr>
              <w:pStyle w:val="TableParagraph"/>
              <w:tabs>
                <w:tab w:val="left" w:pos="829"/>
                <w:tab w:val="left" w:pos="830"/>
              </w:tabs>
              <w:spacing w:before="2"/>
              <w:rPr>
                <w:rFonts w:asciiTheme="minorHAnsi" w:hAnsiTheme="minorHAnsi" w:cstheme="minorHAnsi"/>
                <w:sz w:val="18"/>
                <w:szCs w:val="18"/>
              </w:rPr>
            </w:pPr>
          </w:p>
          <w:p w14:paraId="1F171EB8" w14:textId="77777777" w:rsidR="000411BB" w:rsidRPr="001B197D" w:rsidRDefault="000411BB" w:rsidP="000411BB">
            <w:pPr>
              <w:pStyle w:val="TableParagraph"/>
              <w:tabs>
                <w:tab w:val="left" w:pos="829"/>
                <w:tab w:val="left" w:pos="830"/>
              </w:tabs>
              <w:spacing w:before="2"/>
              <w:rPr>
                <w:rFonts w:asciiTheme="minorHAnsi" w:hAnsiTheme="minorHAnsi" w:cstheme="minorHAnsi"/>
                <w:sz w:val="18"/>
                <w:szCs w:val="18"/>
              </w:rPr>
            </w:pPr>
          </w:p>
          <w:p w14:paraId="55024652" w14:textId="77777777" w:rsidR="00506296" w:rsidRPr="001B197D" w:rsidRDefault="00506296">
            <w:pPr>
              <w:pStyle w:val="TableParagraph"/>
              <w:ind w:left="109" w:right="635"/>
              <w:rPr>
                <w:rFonts w:asciiTheme="minorHAnsi" w:hAnsiTheme="minorHAnsi" w:cstheme="minorHAnsi"/>
                <w:sz w:val="18"/>
                <w:szCs w:val="18"/>
              </w:rPr>
            </w:pPr>
          </w:p>
        </w:tc>
        <w:tc>
          <w:tcPr>
            <w:tcW w:w="991" w:type="dxa"/>
          </w:tcPr>
          <w:p w14:paraId="53508A95" w14:textId="77777777" w:rsidR="00506296" w:rsidRPr="001B197D" w:rsidRDefault="007916CD">
            <w:pPr>
              <w:pStyle w:val="TableParagraph"/>
              <w:spacing w:before="1"/>
              <w:ind w:left="412"/>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53E16B51" w14:textId="77777777" w:rsidR="00506296" w:rsidRPr="001B197D" w:rsidRDefault="007916CD">
            <w:pPr>
              <w:pStyle w:val="TableParagraph"/>
              <w:spacing w:before="1"/>
              <w:ind w:left="110" w:right="109"/>
              <w:rPr>
                <w:rFonts w:asciiTheme="minorHAnsi" w:hAnsiTheme="minorHAnsi" w:cstheme="minorHAnsi"/>
                <w:sz w:val="18"/>
                <w:szCs w:val="18"/>
              </w:rPr>
            </w:pPr>
            <w:r w:rsidRPr="001B197D">
              <w:rPr>
                <w:rFonts w:asciiTheme="minorHAnsi" w:hAnsiTheme="minorHAnsi" w:cstheme="minorHAnsi"/>
                <w:sz w:val="18"/>
                <w:szCs w:val="18"/>
              </w:rPr>
              <w:t>Local authorities, d</w:t>
            </w:r>
            <w:r w:rsidR="007E0BE9" w:rsidRPr="001B197D">
              <w:rPr>
                <w:rFonts w:asciiTheme="minorHAnsi" w:hAnsiTheme="minorHAnsi" w:cstheme="minorHAnsi"/>
                <w:sz w:val="18"/>
                <w:szCs w:val="18"/>
              </w:rPr>
              <w:t xml:space="preserve">irectors of public health </w:t>
            </w:r>
            <w:r w:rsidRPr="001B197D">
              <w:rPr>
                <w:rFonts w:asciiTheme="minorHAnsi" w:hAnsiTheme="minorHAnsi" w:cstheme="minorHAnsi"/>
                <w:sz w:val="18"/>
                <w:szCs w:val="18"/>
              </w:rPr>
              <w:t>and PH</w:t>
            </w:r>
            <w:r w:rsidR="007E0BE9" w:rsidRPr="001B197D">
              <w:rPr>
                <w:rFonts w:asciiTheme="minorHAnsi" w:hAnsiTheme="minorHAnsi" w:cstheme="minorHAnsi"/>
                <w:sz w:val="18"/>
                <w:szCs w:val="18"/>
              </w:rPr>
              <w:t xml:space="preserve">E health protection teams </w:t>
            </w:r>
            <w:r w:rsidRPr="001B197D">
              <w:rPr>
                <w:rFonts w:asciiTheme="minorHAnsi" w:hAnsiTheme="minorHAnsi" w:cstheme="minorHAnsi"/>
                <w:sz w:val="18"/>
                <w:szCs w:val="18"/>
              </w:rPr>
              <w:t>can recommend implementing measures as part of their outbreak management responsibilities. Where there is a need to address more widespread issues across an area, ministers will take decisions on an area-by-area basis.</w:t>
            </w:r>
          </w:p>
          <w:p w14:paraId="09DEDF91" w14:textId="77777777" w:rsidR="00506296" w:rsidRPr="001B197D" w:rsidRDefault="00506296">
            <w:pPr>
              <w:pStyle w:val="TableParagraph"/>
              <w:spacing w:before="9"/>
              <w:rPr>
                <w:rFonts w:asciiTheme="minorHAnsi" w:hAnsiTheme="minorHAnsi" w:cstheme="minorHAnsi"/>
                <w:b/>
                <w:sz w:val="18"/>
                <w:szCs w:val="18"/>
              </w:rPr>
            </w:pPr>
          </w:p>
          <w:p w14:paraId="463368AF" w14:textId="77777777" w:rsidR="00506296" w:rsidRPr="001B197D" w:rsidRDefault="007916CD">
            <w:pPr>
              <w:pStyle w:val="TableParagraph"/>
              <w:ind w:left="110" w:right="361"/>
              <w:jc w:val="both"/>
              <w:rPr>
                <w:rFonts w:asciiTheme="minorHAnsi" w:hAnsiTheme="minorHAnsi" w:cstheme="minorHAnsi"/>
                <w:sz w:val="18"/>
                <w:szCs w:val="18"/>
              </w:rPr>
            </w:pPr>
            <w:r w:rsidRPr="001B197D">
              <w:rPr>
                <w:rFonts w:asciiTheme="minorHAnsi" w:hAnsiTheme="minorHAnsi" w:cstheme="minorHAnsi"/>
                <w:color w:val="0A0C0C"/>
                <w:sz w:val="18"/>
                <w:szCs w:val="18"/>
              </w:rPr>
              <w:t>In most cases a ‘cluster’ will be no more than 3 or 4 settings linked in the same outbreak.</w:t>
            </w:r>
          </w:p>
        </w:tc>
        <w:tc>
          <w:tcPr>
            <w:tcW w:w="849" w:type="dxa"/>
          </w:tcPr>
          <w:p w14:paraId="3D43E574" w14:textId="77777777" w:rsidR="00506296" w:rsidRPr="001B197D" w:rsidRDefault="007916CD">
            <w:pPr>
              <w:pStyle w:val="TableParagraph"/>
              <w:spacing w:before="1"/>
              <w:ind w:right="323"/>
              <w:jc w:val="right"/>
              <w:rPr>
                <w:rFonts w:asciiTheme="minorHAnsi" w:hAnsiTheme="minorHAnsi" w:cstheme="minorHAnsi"/>
                <w:sz w:val="18"/>
                <w:szCs w:val="18"/>
              </w:rPr>
            </w:pPr>
            <w:r w:rsidRPr="001B197D">
              <w:rPr>
                <w:rFonts w:asciiTheme="minorHAnsi" w:hAnsiTheme="minorHAnsi" w:cstheme="minorHAnsi"/>
                <w:w w:val="99"/>
                <w:sz w:val="18"/>
                <w:szCs w:val="18"/>
              </w:rPr>
              <w:t>M</w:t>
            </w:r>
          </w:p>
        </w:tc>
      </w:tr>
    </w:tbl>
    <w:p w14:paraId="080A8274" w14:textId="77777777" w:rsidR="00506296" w:rsidRPr="001B197D" w:rsidRDefault="00506296">
      <w:pPr>
        <w:jc w:val="right"/>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163B4FEB" w14:textId="77777777" w:rsidR="00506296" w:rsidRPr="001B197D" w:rsidRDefault="00506296">
      <w:pPr>
        <w:pStyle w:val="BodyText"/>
        <w:spacing w:before="4" w:after="1"/>
        <w:rPr>
          <w:rFonts w:asciiTheme="minorHAnsi" w:hAnsiTheme="minorHAnsi" w:cstheme="minorHAnsi"/>
          <w:b/>
          <w:sz w:val="18"/>
          <w:szCs w:val="18"/>
        </w:rPr>
      </w:pPr>
    </w:p>
    <w:p w14:paraId="7C75B18D"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510F1E09" w14:textId="77777777">
        <w:trPr>
          <w:trHeight w:val="650"/>
        </w:trPr>
        <w:tc>
          <w:tcPr>
            <w:tcW w:w="15587" w:type="dxa"/>
            <w:gridSpan w:val="8"/>
            <w:shd w:val="clear" w:color="auto" w:fill="CCC0D9"/>
          </w:tcPr>
          <w:p w14:paraId="4A295D7E" w14:textId="77777777" w:rsidR="00506296" w:rsidRPr="001B197D" w:rsidRDefault="00506296">
            <w:pPr>
              <w:pStyle w:val="TableParagraph"/>
              <w:spacing w:before="2"/>
              <w:rPr>
                <w:rFonts w:asciiTheme="minorHAnsi" w:hAnsiTheme="minorHAnsi" w:cstheme="minorHAnsi"/>
                <w:b/>
                <w:sz w:val="18"/>
                <w:szCs w:val="18"/>
              </w:rPr>
            </w:pPr>
          </w:p>
          <w:p w14:paraId="2FF47A93" w14:textId="77777777" w:rsidR="00506296" w:rsidRPr="001B197D" w:rsidRDefault="007916CD" w:rsidP="007E0BE9">
            <w:pPr>
              <w:pStyle w:val="TableParagraph"/>
              <w:ind w:left="6629" w:right="5904"/>
              <w:jc w:val="center"/>
              <w:rPr>
                <w:rFonts w:asciiTheme="minorHAnsi" w:hAnsiTheme="minorHAnsi" w:cstheme="minorHAnsi"/>
                <w:b/>
                <w:sz w:val="18"/>
                <w:szCs w:val="18"/>
              </w:rPr>
            </w:pPr>
            <w:r w:rsidRPr="001B197D">
              <w:rPr>
                <w:rFonts w:asciiTheme="minorHAnsi" w:hAnsiTheme="minorHAnsi" w:cstheme="minorHAnsi"/>
                <w:b/>
                <w:sz w:val="18"/>
                <w:szCs w:val="18"/>
              </w:rPr>
              <w:t xml:space="preserve">Risk involving </w:t>
            </w:r>
            <w:r w:rsidR="007E0BE9" w:rsidRPr="001B197D">
              <w:rPr>
                <w:rFonts w:asciiTheme="minorHAnsi" w:hAnsiTheme="minorHAnsi" w:cstheme="minorHAnsi"/>
                <w:b/>
                <w:sz w:val="18"/>
                <w:szCs w:val="18"/>
              </w:rPr>
              <w:t>School</w:t>
            </w:r>
            <w:r w:rsidRPr="001B197D">
              <w:rPr>
                <w:rFonts w:asciiTheme="minorHAnsi" w:hAnsiTheme="minorHAnsi" w:cstheme="minorHAnsi"/>
                <w:b/>
                <w:sz w:val="18"/>
                <w:szCs w:val="18"/>
              </w:rPr>
              <w:t xml:space="preserve"> operation</w:t>
            </w:r>
            <w:r w:rsidR="007E0BE9" w:rsidRPr="001B197D">
              <w:rPr>
                <w:rFonts w:asciiTheme="minorHAnsi" w:hAnsiTheme="minorHAnsi" w:cstheme="minorHAnsi"/>
                <w:b/>
                <w:sz w:val="18"/>
                <w:szCs w:val="18"/>
              </w:rPr>
              <w:t>s</w:t>
            </w:r>
          </w:p>
        </w:tc>
      </w:tr>
      <w:tr w:rsidR="00506296" w:rsidRPr="001B197D" w14:paraId="62E93DD4" w14:textId="77777777">
        <w:trPr>
          <w:trHeight w:val="2930"/>
        </w:trPr>
        <w:tc>
          <w:tcPr>
            <w:tcW w:w="703" w:type="dxa"/>
          </w:tcPr>
          <w:p w14:paraId="4C0027CB" w14:textId="77777777" w:rsidR="00506296" w:rsidRPr="001B197D" w:rsidRDefault="007E0BE9">
            <w:pPr>
              <w:pStyle w:val="TableParagraph"/>
              <w:spacing w:before="1"/>
              <w:ind w:right="122"/>
              <w:jc w:val="right"/>
              <w:rPr>
                <w:rFonts w:asciiTheme="minorHAnsi" w:hAnsiTheme="minorHAnsi" w:cstheme="minorHAnsi"/>
                <w:sz w:val="18"/>
                <w:szCs w:val="18"/>
              </w:rPr>
            </w:pPr>
            <w:r w:rsidRPr="001B197D">
              <w:rPr>
                <w:rFonts w:asciiTheme="minorHAnsi" w:hAnsiTheme="minorHAnsi" w:cstheme="minorHAnsi"/>
                <w:sz w:val="18"/>
                <w:szCs w:val="18"/>
              </w:rPr>
              <w:t>09</w:t>
            </w:r>
            <w:r w:rsidR="007916CD" w:rsidRPr="001B197D">
              <w:rPr>
                <w:rFonts w:asciiTheme="minorHAnsi" w:hAnsiTheme="minorHAnsi" w:cstheme="minorHAnsi"/>
                <w:sz w:val="18"/>
                <w:szCs w:val="18"/>
              </w:rPr>
              <w:t>.</w:t>
            </w:r>
          </w:p>
        </w:tc>
        <w:tc>
          <w:tcPr>
            <w:tcW w:w="1692" w:type="dxa"/>
          </w:tcPr>
          <w:p w14:paraId="3D037F7F" w14:textId="77777777" w:rsidR="00506296" w:rsidRPr="001B197D" w:rsidRDefault="00E51CC9">
            <w:pPr>
              <w:pStyle w:val="TableParagraph"/>
              <w:spacing w:before="1"/>
              <w:ind w:left="107"/>
              <w:rPr>
                <w:rFonts w:asciiTheme="minorHAnsi" w:hAnsiTheme="minorHAnsi" w:cstheme="minorHAnsi"/>
                <w:b/>
                <w:sz w:val="18"/>
                <w:szCs w:val="18"/>
              </w:rPr>
            </w:pPr>
            <w:r>
              <w:rPr>
                <w:rFonts w:asciiTheme="minorHAnsi" w:hAnsiTheme="minorHAnsi" w:cstheme="minorHAnsi"/>
                <w:b/>
                <w:sz w:val="18"/>
                <w:szCs w:val="18"/>
              </w:rPr>
              <w:t>Estate</w:t>
            </w:r>
            <w:r w:rsidR="007916CD" w:rsidRPr="001B197D">
              <w:rPr>
                <w:rFonts w:asciiTheme="minorHAnsi" w:hAnsiTheme="minorHAnsi" w:cstheme="minorHAnsi"/>
                <w:b/>
                <w:sz w:val="18"/>
                <w:szCs w:val="18"/>
              </w:rPr>
              <w:t xml:space="preserve"> </w:t>
            </w:r>
            <w:r w:rsidR="007916CD" w:rsidRPr="001B197D">
              <w:rPr>
                <w:rFonts w:asciiTheme="minorHAnsi" w:hAnsiTheme="minorHAnsi" w:cstheme="minorHAnsi"/>
                <w:b/>
                <w:w w:val="95"/>
                <w:sz w:val="18"/>
                <w:szCs w:val="18"/>
              </w:rPr>
              <w:t>considerations</w:t>
            </w:r>
          </w:p>
        </w:tc>
        <w:tc>
          <w:tcPr>
            <w:tcW w:w="1003" w:type="dxa"/>
          </w:tcPr>
          <w:p w14:paraId="4A3F026E"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 xml:space="preserve">All staff and </w:t>
            </w:r>
            <w:r w:rsidRPr="001B197D">
              <w:rPr>
                <w:rFonts w:asciiTheme="minorHAnsi" w:hAnsiTheme="minorHAnsi" w:cstheme="minorHAnsi"/>
                <w:w w:val="95"/>
                <w:sz w:val="18"/>
                <w:szCs w:val="18"/>
              </w:rPr>
              <w:t>students</w:t>
            </w:r>
          </w:p>
        </w:tc>
        <w:tc>
          <w:tcPr>
            <w:tcW w:w="849" w:type="dxa"/>
          </w:tcPr>
          <w:p w14:paraId="6E4D00E3"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1B27F6E2" w14:textId="77777777" w:rsidR="00506296" w:rsidRPr="001B197D" w:rsidRDefault="007916CD" w:rsidP="00A10531">
            <w:pPr>
              <w:pStyle w:val="TableParagraph"/>
              <w:numPr>
                <w:ilvl w:val="0"/>
                <w:numId w:val="37"/>
              </w:numPr>
              <w:tabs>
                <w:tab w:val="left" w:pos="829"/>
                <w:tab w:val="left" w:pos="830"/>
              </w:tabs>
              <w:spacing w:before="1"/>
              <w:ind w:right="728"/>
              <w:rPr>
                <w:rFonts w:asciiTheme="minorHAnsi" w:hAnsiTheme="minorHAnsi" w:cstheme="minorHAnsi"/>
                <w:sz w:val="18"/>
                <w:szCs w:val="18"/>
              </w:rPr>
            </w:pPr>
            <w:r w:rsidRPr="001B197D">
              <w:rPr>
                <w:rFonts w:asciiTheme="minorHAnsi" w:hAnsiTheme="minorHAnsi" w:cstheme="minorHAnsi"/>
                <w:sz w:val="18"/>
                <w:szCs w:val="18"/>
              </w:rPr>
              <w:t>Numerous hand sanitising stations and sinks are</w:t>
            </w:r>
            <w:r w:rsidRPr="001B197D">
              <w:rPr>
                <w:rFonts w:asciiTheme="minorHAnsi" w:hAnsiTheme="minorHAnsi" w:cstheme="minorHAnsi"/>
                <w:spacing w:val="-24"/>
                <w:sz w:val="18"/>
                <w:szCs w:val="18"/>
              </w:rPr>
              <w:t xml:space="preserve"> </w:t>
            </w:r>
            <w:r w:rsidRPr="001B197D">
              <w:rPr>
                <w:rFonts w:asciiTheme="minorHAnsi" w:hAnsiTheme="minorHAnsi" w:cstheme="minorHAnsi"/>
                <w:sz w:val="18"/>
                <w:szCs w:val="18"/>
              </w:rPr>
              <w:t>available around each school</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site.</w:t>
            </w:r>
          </w:p>
          <w:p w14:paraId="6736FDA9" w14:textId="77777777" w:rsidR="00506296" w:rsidRPr="001B197D" w:rsidRDefault="007916CD" w:rsidP="00A10531">
            <w:pPr>
              <w:pStyle w:val="TableParagraph"/>
              <w:numPr>
                <w:ilvl w:val="0"/>
                <w:numId w:val="37"/>
              </w:numPr>
              <w:tabs>
                <w:tab w:val="left" w:pos="830"/>
              </w:tabs>
              <w:ind w:right="405"/>
              <w:rPr>
                <w:rFonts w:asciiTheme="minorHAnsi" w:hAnsiTheme="minorHAnsi" w:cstheme="minorHAnsi"/>
                <w:sz w:val="18"/>
                <w:szCs w:val="18"/>
              </w:rPr>
            </w:pPr>
            <w:r w:rsidRPr="001B197D">
              <w:rPr>
                <w:rFonts w:asciiTheme="minorHAnsi" w:hAnsiTheme="minorHAnsi" w:cstheme="minorHAnsi"/>
                <w:sz w:val="18"/>
                <w:szCs w:val="18"/>
              </w:rPr>
              <w:t>Posters up in each washroom reminding staff and students</w:t>
            </w:r>
            <w:r w:rsidRPr="001B197D">
              <w:rPr>
                <w:rFonts w:asciiTheme="minorHAnsi" w:hAnsiTheme="minorHAnsi" w:cstheme="minorHAnsi"/>
                <w:spacing w:val="-22"/>
                <w:sz w:val="18"/>
                <w:szCs w:val="18"/>
              </w:rPr>
              <w:t xml:space="preserve"> </w:t>
            </w:r>
            <w:r w:rsidRPr="001B197D">
              <w:rPr>
                <w:rFonts w:asciiTheme="minorHAnsi" w:hAnsiTheme="minorHAnsi" w:cstheme="minorHAnsi"/>
                <w:sz w:val="18"/>
                <w:szCs w:val="18"/>
              </w:rPr>
              <w:t>to wash their hands thoroughly for 20 seconds following PHE guidance.</w:t>
            </w:r>
          </w:p>
          <w:p w14:paraId="43AE3A20" w14:textId="77777777" w:rsidR="00506296" w:rsidRPr="001B197D" w:rsidRDefault="007916CD" w:rsidP="00A10531">
            <w:pPr>
              <w:pStyle w:val="TableParagraph"/>
              <w:numPr>
                <w:ilvl w:val="0"/>
                <w:numId w:val="37"/>
              </w:numPr>
              <w:tabs>
                <w:tab w:val="left" w:pos="829"/>
                <w:tab w:val="left" w:pos="830"/>
              </w:tabs>
              <w:spacing w:before="1" w:line="243" w:lineRule="exact"/>
              <w:rPr>
                <w:rFonts w:asciiTheme="minorHAnsi" w:hAnsiTheme="minorHAnsi" w:cstheme="minorHAnsi"/>
                <w:sz w:val="18"/>
                <w:szCs w:val="18"/>
              </w:rPr>
            </w:pPr>
            <w:r w:rsidRPr="001B197D">
              <w:rPr>
                <w:rFonts w:asciiTheme="minorHAnsi" w:hAnsiTheme="minorHAnsi" w:cstheme="minorHAnsi"/>
                <w:sz w:val="18"/>
                <w:szCs w:val="18"/>
              </w:rPr>
              <w:t>Ensure all statutory safety checks are carried</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out.</w:t>
            </w:r>
          </w:p>
          <w:p w14:paraId="0DF8AF86" w14:textId="77777777" w:rsidR="00506296" w:rsidRPr="001B197D" w:rsidRDefault="007916CD" w:rsidP="00A10531">
            <w:pPr>
              <w:pStyle w:val="TableParagraph"/>
              <w:numPr>
                <w:ilvl w:val="0"/>
                <w:numId w:val="37"/>
              </w:numPr>
              <w:tabs>
                <w:tab w:val="left" w:pos="830"/>
              </w:tabs>
              <w:ind w:right="178"/>
              <w:jc w:val="both"/>
              <w:rPr>
                <w:rFonts w:asciiTheme="minorHAnsi" w:hAnsiTheme="minorHAnsi" w:cstheme="minorHAnsi"/>
                <w:sz w:val="18"/>
                <w:szCs w:val="18"/>
              </w:rPr>
            </w:pPr>
            <w:r w:rsidRPr="001B197D">
              <w:rPr>
                <w:rFonts w:asciiTheme="minorHAnsi" w:hAnsiTheme="minorHAnsi" w:cstheme="minorHAnsi"/>
                <w:sz w:val="18"/>
                <w:szCs w:val="18"/>
              </w:rPr>
              <w:t>Ensure all classroom windows that can be opened are able to</w:t>
            </w:r>
            <w:r w:rsidRPr="001B197D">
              <w:rPr>
                <w:rFonts w:asciiTheme="minorHAnsi" w:hAnsiTheme="minorHAnsi" w:cstheme="minorHAnsi"/>
                <w:spacing w:val="-24"/>
                <w:sz w:val="18"/>
                <w:szCs w:val="18"/>
              </w:rPr>
              <w:t xml:space="preserve"> </w:t>
            </w:r>
            <w:r w:rsidRPr="001B197D">
              <w:rPr>
                <w:rFonts w:asciiTheme="minorHAnsi" w:hAnsiTheme="minorHAnsi" w:cstheme="minorHAnsi"/>
                <w:sz w:val="18"/>
                <w:szCs w:val="18"/>
              </w:rPr>
              <w:t>be opened</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safely.</w:t>
            </w:r>
          </w:p>
          <w:p w14:paraId="18726F9D" w14:textId="77777777" w:rsidR="00506296" w:rsidRPr="001B197D" w:rsidRDefault="00E51CC9" w:rsidP="00A10531">
            <w:pPr>
              <w:pStyle w:val="TableParagraph"/>
              <w:numPr>
                <w:ilvl w:val="0"/>
                <w:numId w:val="37"/>
              </w:numPr>
              <w:tabs>
                <w:tab w:val="left" w:pos="830"/>
              </w:tabs>
              <w:spacing w:before="1"/>
              <w:ind w:right="270"/>
              <w:jc w:val="both"/>
              <w:rPr>
                <w:rFonts w:asciiTheme="minorHAnsi" w:hAnsiTheme="minorHAnsi" w:cstheme="minorHAnsi"/>
                <w:sz w:val="18"/>
                <w:szCs w:val="18"/>
              </w:rPr>
            </w:pPr>
            <w:r>
              <w:rPr>
                <w:rFonts w:asciiTheme="minorHAnsi" w:hAnsiTheme="minorHAnsi" w:cstheme="minorHAnsi"/>
                <w:sz w:val="18"/>
                <w:szCs w:val="18"/>
              </w:rPr>
              <w:t>F</w:t>
            </w:r>
            <w:r w:rsidR="007916CD" w:rsidRPr="001B197D">
              <w:rPr>
                <w:rFonts w:asciiTheme="minorHAnsi" w:hAnsiTheme="minorHAnsi" w:cstheme="minorHAnsi"/>
                <w:sz w:val="18"/>
                <w:szCs w:val="18"/>
              </w:rPr>
              <w:t>ollow advice in the Health and Safety Executive guidance on</w:t>
            </w:r>
            <w:r w:rsidR="007916CD" w:rsidRPr="001B197D">
              <w:rPr>
                <w:rFonts w:asciiTheme="minorHAnsi" w:hAnsiTheme="minorHAnsi" w:cstheme="minorHAnsi"/>
                <w:color w:val="0000FF"/>
                <w:sz w:val="18"/>
                <w:szCs w:val="18"/>
              </w:rPr>
              <w:t xml:space="preserve"> </w:t>
            </w:r>
            <w:hyperlink r:id="rId22">
              <w:r w:rsidR="007916CD" w:rsidRPr="001B197D">
                <w:rPr>
                  <w:rFonts w:asciiTheme="minorHAnsi" w:hAnsiTheme="minorHAnsi" w:cstheme="minorHAnsi"/>
                  <w:color w:val="0000FF"/>
                  <w:sz w:val="18"/>
                  <w:szCs w:val="18"/>
                  <w:u w:val="single" w:color="0000FF"/>
                </w:rPr>
                <w:t>air</w:t>
              </w:r>
              <w:r w:rsidR="007916CD" w:rsidRPr="001B197D">
                <w:rPr>
                  <w:rFonts w:asciiTheme="minorHAnsi" w:hAnsiTheme="minorHAnsi" w:cstheme="minorHAnsi"/>
                  <w:color w:val="0000FF"/>
                  <w:spacing w:val="-18"/>
                  <w:sz w:val="18"/>
                  <w:szCs w:val="18"/>
                  <w:u w:val="single" w:color="0000FF"/>
                </w:rPr>
                <w:t xml:space="preserve"> </w:t>
              </w:r>
              <w:r w:rsidR="007916CD" w:rsidRPr="001B197D">
                <w:rPr>
                  <w:rFonts w:asciiTheme="minorHAnsi" w:hAnsiTheme="minorHAnsi" w:cstheme="minorHAnsi"/>
                  <w:color w:val="0000FF"/>
                  <w:sz w:val="18"/>
                  <w:szCs w:val="18"/>
                  <w:u w:val="single" w:color="0000FF"/>
                </w:rPr>
                <w:t>conditioning</w:t>
              </w:r>
            </w:hyperlink>
            <w:hyperlink r:id="rId23">
              <w:r w:rsidR="007916CD" w:rsidRPr="001B197D">
                <w:rPr>
                  <w:rFonts w:asciiTheme="minorHAnsi" w:hAnsiTheme="minorHAnsi" w:cstheme="minorHAnsi"/>
                  <w:color w:val="0000FF"/>
                  <w:sz w:val="18"/>
                  <w:szCs w:val="18"/>
                  <w:u w:val="single" w:color="0000FF"/>
                </w:rPr>
                <w:t xml:space="preserve"> and ventilation during the coronavirus</w:t>
              </w:r>
              <w:r w:rsidR="007916CD" w:rsidRPr="001B197D">
                <w:rPr>
                  <w:rFonts w:asciiTheme="minorHAnsi" w:hAnsiTheme="minorHAnsi" w:cstheme="minorHAnsi"/>
                  <w:color w:val="0000FF"/>
                  <w:spacing w:val="-6"/>
                  <w:sz w:val="18"/>
                  <w:szCs w:val="18"/>
                  <w:u w:val="single" w:color="0000FF"/>
                </w:rPr>
                <w:t xml:space="preserve"> </w:t>
              </w:r>
              <w:r w:rsidR="007916CD" w:rsidRPr="001B197D">
                <w:rPr>
                  <w:rFonts w:asciiTheme="minorHAnsi" w:hAnsiTheme="minorHAnsi" w:cstheme="minorHAnsi"/>
                  <w:color w:val="0000FF"/>
                  <w:sz w:val="18"/>
                  <w:szCs w:val="18"/>
                  <w:u w:val="single" w:color="0000FF"/>
                </w:rPr>
                <w:t>outbreak</w:t>
              </w:r>
              <w:r w:rsidR="007916CD" w:rsidRPr="001B197D">
                <w:rPr>
                  <w:rFonts w:asciiTheme="minorHAnsi" w:hAnsiTheme="minorHAnsi" w:cstheme="minorHAnsi"/>
                  <w:sz w:val="18"/>
                  <w:szCs w:val="18"/>
                </w:rPr>
                <w:t>.</w:t>
              </w:r>
            </w:hyperlink>
          </w:p>
        </w:tc>
        <w:tc>
          <w:tcPr>
            <w:tcW w:w="991" w:type="dxa"/>
          </w:tcPr>
          <w:p w14:paraId="79309BE5" w14:textId="77777777" w:rsidR="00506296" w:rsidRPr="001B197D" w:rsidRDefault="007916CD">
            <w:pPr>
              <w:pStyle w:val="TableParagraph"/>
              <w:spacing w:before="1"/>
              <w:ind w:left="140" w:right="129"/>
              <w:jc w:val="center"/>
              <w:rPr>
                <w:rFonts w:asciiTheme="minorHAnsi" w:hAnsiTheme="minorHAnsi" w:cstheme="minorHAnsi"/>
                <w:sz w:val="18"/>
                <w:szCs w:val="18"/>
              </w:rPr>
            </w:pPr>
            <w:r w:rsidRPr="001B197D">
              <w:rPr>
                <w:rFonts w:asciiTheme="minorHAnsi" w:hAnsiTheme="minorHAnsi" w:cstheme="minorHAnsi"/>
                <w:sz w:val="18"/>
                <w:szCs w:val="18"/>
              </w:rPr>
              <w:t>M/L</w:t>
            </w:r>
          </w:p>
        </w:tc>
        <w:tc>
          <w:tcPr>
            <w:tcW w:w="3262" w:type="dxa"/>
          </w:tcPr>
          <w:p w14:paraId="58D9936E" w14:textId="77777777" w:rsidR="00506296" w:rsidRPr="001B197D" w:rsidRDefault="00506296">
            <w:pPr>
              <w:pStyle w:val="TableParagraph"/>
              <w:rPr>
                <w:rFonts w:asciiTheme="minorHAnsi" w:hAnsiTheme="minorHAnsi" w:cstheme="minorHAnsi"/>
                <w:sz w:val="18"/>
                <w:szCs w:val="18"/>
              </w:rPr>
            </w:pPr>
          </w:p>
        </w:tc>
        <w:tc>
          <w:tcPr>
            <w:tcW w:w="849" w:type="dxa"/>
          </w:tcPr>
          <w:p w14:paraId="2DF9CAE3" w14:textId="77777777" w:rsidR="00506296" w:rsidRPr="001B197D" w:rsidRDefault="007916CD">
            <w:pPr>
              <w:pStyle w:val="TableParagraph"/>
              <w:spacing w:before="1"/>
              <w:ind w:left="240" w:right="225"/>
              <w:jc w:val="center"/>
              <w:rPr>
                <w:rFonts w:asciiTheme="minorHAnsi" w:hAnsiTheme="minorHAnsi" w:cstheme="minorHAnsi"/>
                <w:sz w:val="18"/>
                <w:szCs w:val="18"/>
              </w:rPr>
            </w:pPr>
            <w:r w:rsidRPr="001B197D">
              <w:rPr>
                <w:rFonts w:asciiTheme="minorHAnsi" w:hAnsiTheme="minorHAnsi" w:cstheme="minorHAnsi"/>
                <w:sz w:val="18"/>
                <w:szCs w:val="18"/>
              </w:rPr>
              <w:t>M/L</w:t>
            </w:r>
          </w:p>
        </w:tc>
      </w:tr>
      <w:tr w:rsidR="00506296" w:rsidRPr="001B197D" w14:paraId="31E75A52" w14:textId="77777777">
        <w:trPr>
          <w:trHeight w:val="2685"/>
        </w:trPr>
        <w:tc>
          <w:tcPr>
            <w:tcW w:w="703" w:type="dxa"/>
          </w:tcPr>
          <w:p w14:paraId="28F5E647" w14:textId="77777777" w:rsidR="00506296" w:rsidRPr="001B197D" w:rsidRDefault="007E0BE9">
            <w:pPr>
              <w:pStyle w:val="TableParagraph"/>
              <w:spacing w:before="1"/>
              <w:ind w:right="122"/>
              <w:jc w:val="right"/>
              <w:rPr>
                <w:rFonts w:asciiTheme="minorHAnsi" w:hAnsiTheme="minorHAnsi" w:cstheme="minorHAnsi"/>
                <w:sz w:val="18"/>
                <w:szCs w:val="18"/>
              </w:rPr>
            </w:pPr>
            <w:r w:rsidRPr="001B197D">
              <w:rPr>
                <w:rFonts w:asciiTheme="minorHAnsi" w:hAnsiTheme="minorHAnsi" w:cstheme="minorHAnsi"/>
                <w:sz w:val="18"/>
                <w:szCs w:val="18"/>
              </w:rPr>
              <w:t>10</w:t>
            </w:r>
            <w:r w:rsidR="007916CD" w:rsidRPr="001B197D">
              <w:rPr>
                <w:rFonts w:asciiTheme="minorHAnsi" w:hAnsiTheme="minorHAnsi" w:cstheme="minorHAnsi"/>
                <w:sz w:val="18"/>
                <w:szCs w:val="18"/>
              </w:rPr>
              <w:t>.</w:t>
            </w:r>
          </w:p>
        </w:tc>
        <w:tc>
          <w:tcPr>
            <w:tcW w:w="1692" w:type="dxa"/>
          </w:tcPr>
          <w:p w14:paraId="7C8FF9B9" w14:textId="77777777" w:rsidR="00506296" w:rsidRPr="001B197D" w:rsidRDefault="007916CD">
            <w:pPr>
              <w:pStyle w:val="TableParagraph"/>
              <w:spacing w:before="1"/>
              <w:ind w:left="107"/>
              <w:rPr>
                <w:rFonts w:asciiTheme="minorHAnsi" w:hAnsiTheme="minorHAnsi" w:cstheme="minorHAnsi"/>
                <w:b/>
                <w:sz w:val="18"/>
                <w:szCs w:val="18"/>
              </w:rPr>
            </w:pPr>
            <w:r w:rsidRPr="001B197D">
              <w:rPr>
                <w:rFonts w:asciiTheme="minorHAnsi" w:hAnsiTheme="minorHAnsi" w:cstheme="minorHAnsi"/>
                <w:b/>
                <w:sz w:val="18"/>
                <w:szCs w:val="18"/>
              </w:rPr>
              <w:t>Educational Visits</w:t>
            </w:r>
          </w:p>
        </w:tc>
        <w:tc>
          <w:tcPr>
            <w:tcW w:w="1003" w:type="dxa"/>
          </w:tcPr>
          <w:p w14:paraId="3A6C166F"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5FA56D46"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685E052C" w14:textId="77777777" w:rsidR="00506296" w:rsidRPr="001B197D" w:rsidRDefault="00E51CC9">
            <w:pPr>
              <w:pStyle w:val="TableParagraph"/>
              <w:spacing w:before="1"/>
              <w:ind w:left="109" w:right="149"/>
              <w:rPr>
                <w:rFonts w:asciiTheme="minorHAnsi" w:hAnsiTheme="minorHAnsi" w:cstheme="minorHAnsi"/>
                <w:sz w:val="18"/>
                <w:szCs w:val="18"/>
              </w:rPr>
            </w:pPr>
            <w:r>
              <w:rPr>
                <w:rFonts w:asciiTheme="minorHAnsi" w:hAnsiTheme="minorHAnsi" w:cstheme="minorHAnsi"/>
                <w:sz w:val="18"/>
                <w:szCs w:val="18"/>
              </w:rPr>
              <w:t>The school</w:t>
            </w:r>
            <w:r w:rsidR="007916CD" w:rsidRPr="001B197D">
              <w:rPr>
                <w:rFonts w:asciiTheme="minorHAnsi" w:hAnsiTheme="minorHAnsi" w:cstheme="minorHAnsi"/>
                <w:sz w:val="18"/>
                <w:szCs w:val="18"/>
              </w:rPr>
              <w:t xml:space="preserve"> has followed </w:t>
            </w:r>
            <w:hyperlink r:id="rId24" w:anchor="educational-visits">
              <w:r w:rsidR="007916CD" w:rsidRPr="001B197D">
                <w:rPr>
                  <w:rFonts w:asciiTheme="minorHAnsi" w:hAnsiTheme="minorHAnsi" w:cstheme="minorHAnsi"/>
                  <w:color w:val="0000FF"/>
                  <w:sz w:val="18"/>
                  <w:szCs w:val="18"/>
                  <w:u w:val="single" w:color="0000FF"/>
                </w:rPr>
                <w:t>the Schools Operational Guidance</w:t>
              </w:r>
              <w:r w:rsidR="007916CD" w:rsidRPr="001B197D">
                <w:rPr>
                  <w:rFonts w:asciiTheme="minorHAnsi" w:hAnsiTheme="minorHAnsi" w:cstheme="minorHAnsi"/>
                  <w:color w:val="0000FF"/>
                  <w:sz w:val="18"/>
                  <w:szCs w:val="18"/>
                </w:rPr>
                <w:t xml:space="preserve"> </w:t>
              </w:r>
            </w:hyperlink>
            <w:r w:rsidR="007916CD" w:rsidRPr="001B197D">
              <w:rPr>
                <w:rFonts w:asciiTheme="minorHAnsi" w:hAnsiTheme="minorHAnsi" w:cstheme="minorHAnsi"/>
                <w:sz w:val="18"/>
                <w:szCs w:val="18"/>
              </w:rPr>
              <w:t>for advice on trips, and indemnity.</w:t>
            </w:r>
          </w:p>
          <w:p w14:paraId="79F954A7" w14:textId="77777777" w:rsidR="00506296" w:rsidRPr="001B197D" w:rsidRDefault="00506296">
            <w:pPr>
              <w:pStyle w:val="TableParagraph"/>
              <w:spacing w:before="12"/>
              <w:rPr>
                <w:rFonts w:asciiTheme="minorHAnsi" w:hAnsiTheme="minorHAnsi" w:cstheme="minorHAnsi"/>
                <w:b/>
                <w:sz w:val="18"/>
                <w:szCs w:val="18"/>
              </w:rPr>
            </w:pPr>
          </w:p>
          <w:p w14:paraId="6D318B8B" w14:textId="77777777" w:rsidR="00506296" w:rsidRPr="001B197D" w:rsidRDefault="00754561" w:rsidP="00754561">
            <w:pPr>
              <w:pStyle w:val="TableParagraph"/>
              <w:tabs>
                <w:tab w:val="left" w:pos="573"/>
              </w:tabs>
              <w:rPr>
                <w:rFonts w:asciiTheme="minorHAnsi" w:hAnsiTheme="minorHAnsi" w:cstheme="minorHAnsi"/>
                <w:b/>
                <w:sz w:val="18"/>
                <w:szCs w:val="18"/>
              </w:rPr>
            </w:pPr>
            <w:r w:rsidRPr="001B197D">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Educational Day</w:t>
            </w:r>
            <w:r w:rsidR="007916CD" w:rsidRPr="001B197D">
              <w:rPr>
                <w:rFonts w:asciiTheme="minorHAnsi" w:hAnsiTheme="minorHAnsi" w:cstheme="minorHAnsi"/>
                <w:b/>
                <w:spacing w:val="-1"/>
                <w:sz w:val="18"/>
                <w:szCs w:val="18"/>
              </w:rPr>
              <w:t xml:space="preserve"> </w:t>
            </w:r>
            <w:r w:rsidR="007916CD" w:rsidRPr="001B197D">
              <w:rPr>
                <w:rFonts w:asciiTheme="minorHAnsi" w:hAnsiTheme="minorHAnsi" w:cstheme="minorHAnsi"/>
                <w:b/>
                <w:sz w:val="18"/>
                <w:szCs w:val="18"/>
              </w:rPr>
              <w:t>Visits</w:t>
            </w:r>
          </w:p>
          <w:p w14:paraId="20C33D86" w14:textId="77777777" w:rsidR="00506296" w:rsidRPr="001B197D" w:rsidRDefault="007916CD" w:rsidP="00A10531">
            <w:pPr>
              <w:pStyle w:val="TableParagraph"/>
              <w:numPr>
                <w:ilvl w:val="2"/>
                <w:numId w:val="38"/>
              </w:numPr>
              <w:tabs>
                <w:tab w:val="left" w:pos="829"/>
                <w:tab w:val="left" w:pos="830"/>
              </w:tabs>
              <w:spacing w:before="1"/>
              <w:ind w:right="384"/>
              <w:rPr>
                <w:rFonts w:asciiTheme="minorHAnsi" w:hAnsiTheme="minorHAnsi" w:cstheme="minorHAnsi"/>
                <w:sz w:val="18"/>
                <w:szCs w:val="18"/>
              </w:rPr>
            </w:pPr>
            <w:r w:rsidRPr="001B197D">
              <w:rPr>
                <w:rFonts w:asciiTheme="minorHAnsi" w:hAnsiTheme="minorHAnsi" w:cstheme="minorHAnsi"/>
                <w:sz w:val="18"/>
                <w:szCs w:val="18"/>
              </w:rPr>
              <w:t>Educational day visits must be conducted in line with</w:t>
            </w:r>
            <w:r w:rsidRPr="001B197D">
              <w:rPr>
                <w:rFonts w:asciiTheme="minorHAnsi" w:hAnsiTheme="minorHAnsi" w:cstheme="minorHAnsi"/>
                <w:spacing w:val="-22"/>
                <w:sz w:val="18"/>
                <w:szCs w:val="18"/>
              </w:rPr>
              <w:t xml:space="preserve"> </w:t>
            </w:r>
            <w:r w:rsidRPr="001B197D">
              <w:rPr>
                <w:rFonts w:asciiTheme="minorHAnsi" w:hAnsiTheme="minorHAnsi" w:cstheme="minorHAnsi"/>
                <w:sz w:val="18"/>
                <w:szCs w:val="18"/>
              </w:rPr>
              <w:t>relevant coronavirus (COVID-19) secure guidelines and regulations in place at that</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time.</w:t>
            </w:r>
          </w:p>
          <w:p w14:paraId="7D1BF20D" w14:textId="77777777" w:rsidR="00506296" w:rsidRPr="001B197D" w:rsidRDefault="007916CD" w:rsidP="00A10531">
            <w:pPr>
              <w:pStyle w:val="TableParagraph"/>
              <w:numPr>
                <w:ilvl w:val="2"/>
                <w:numId w:val="38"/>
              </w:numPr>
              <w:tabs>
                <w:tab w:val="left" w:pos="830"/>
              </w:tabs>
              <w:ind w:right="307"/>
              <w:rPr>
                <w:rFonts w:asciiTheme="minorHAnsi" w:hAnsiTheme="minorHAnsi" w:cstheme="minorHAnsi"/>
                <w:sz w:val="18"/>
                <w:szCs w:val="18"/>
              </w:rPr>
            </w:pPr>
            <w:r w:rsidRPr="001B197D">
              <w:rPr>
                <w:rFonts w:asciiTheme="minorHAnsi" w:hAnsiTheme="minorHAnsi" w:cstheme="minorHAnsi"/>
                <w:sz w:val="18"/>
                <w:szCs w:val="18"/>
              </w:rPr>
              <w:t>Visits should be conducted using Covid secure measures which mirror the ones in place in this risk</w:t>
            </w:r>
            <w:r w:rsidRPr="001B197D">
              <w:rPr>
                <w:rFonts w:asciiTheme="minorHAnsi" w:hAnsiTheme="minorHAnsi" w:cstheme="minorHAnsi"/>
                <w:spacing w:val="-7"/>
                <w:sz w:val="18"/>
                <w:szCs w:val="18"/>
              </w:rPr>
              <w:t xml:space="preserve"> </w:t>
            </w:r>
            <w:r w:rsidRPr="001B197D">
              <w:rPr>
                <w:rFonts w:asciiTheme="minorHAnsi" w:hAnsiTheme="minorHAnsi" w:cstheme="minorHAnsi"/>
                <w:sz w:val="18"/>
                <w:szCs w:val="18"/>
              </w:rPr>
              <w:t>assessment.</w:t>
            </w:r>
          </w:p>
          <w:p w14:paraId="3421DBA7" w14:textId="77777777" w:rsidR="00506296" w:rsidRPr="001B197D" w:rsidRDefault="007916CD" w:rsidP="00A10531">
            <w:pPr>
              <w:pStyle w:val="TableParagraph"/>
              <w:numPr>
                <w:ilvl w:val="2"/>
                <w:numId w:val="38"/>
              </w:numPr>
              <w:tabs>
                <w:tab w:val="left" w:pos="829"/>
                <w:tab w:val="left" w:pos="830"/>
              </w:tabs>
              <w:spacing w:line="243" w:lineRule="exact"/>
              <w:rPr>
                <w:rFonts w:asciiTheme="minorHAnsi" w:hAnsiTheme="minorHAnsi" w:cstheme="minorHAnsi"/>
                <w:sz w:val="18"/>
                <w:szCs w:val="18"/>
              </w:rPr>
            </w:pPr>
            <w:r w:rsidRPr="001B197D">
              <w:rPr>
                <w:rFonts w:asciiTheme="minorHAnsi" w:hAnsiTheme="minorHAnsi" w:cstheme="minorHAnsi"/>
                <w:sz w:val="18"/>
                <w:szCs w:val="18"/>
              </w:rPr>
              <w:t>Before the visit takes place, the Visit Leader should</w:t>
            </w:r>
            <w:r w:rsidRPr="001B197D">
              <w:rPr>
                <w:rFonts w:asciiTheme="minorHAnsi" w:hAnsiTheme="minorHAnsi" w:cstheme="minorHAnsi"/>
                <w:spacing w:val="-15"/>
                <w:sz w:val="18"/>
                <w:szCs w:val="18"/>
              </w:rPr>
              <w:t xml:space="preserve"> </w:t>
            </w:r>
            <w:r w:rsidRPr="001B197D">
              <w:rPr>
                <w:rFonts w:asciiTheme="minorHAnsi" w:hAnsiTheme="minorHAnsi" w:cstheme="minorHAnsi"/>
                <w:sz w:val="18"/>
                <w:szCs w:val="18"/>
              </w:rPr>
              <w:t>request</w:t>
            </w:r>
            <w:r w:rsidR="00754561" w:rsidRPr="001B197D">
              <w:rPr>
                <w:rFonts w:asciiTheme="minorHAnsi" w:hAnsiTheme="minorHAnsi" w:cstheme="minorHAnsi"/>
                <w:sz w:val="18"/>
                <w:szCs w:val="18"/>
              </w:rPr>
              <w:t xml:space="preserve"> </w:t>
            </w:r>
            <w:r w:rsidRPr="001B197D">
              <w:rPr>
                <w:rFonts w:asciiTheme="minorHAnsi" w:hAnsiTheme="minorHAnsi" w:cstheme="minorHAnsi"/>
                <w:sz w:val="18"/>
                <w:szCs w:val="18"/>
              </w:rPr>
              <w:t>copies of Covid secure measures in operation at the venue to be</w:t>
            </w:r>
            <w:r w:rsidR="00754561" w:rsidRPr="001B197D">
              <w:rPr>
                <w:rFonts w:asciiTheme="minorHAnsi" w:hAnsiTheme="minorHAnsi" w:cstheme="minorHAnsi"/>
                <w:sz w:val="18"/>
                <w:szCs w:val="18"/>
              </w:rPr>
              <w:t xml:space="preserve"> </w:t>
            </w:r>
          </w:p>
        </w:tc>
        <w:tc>
          <w:tcPr>
            <w:tcW w:w="991" w:type="dxa"/>
          </w:tcPr>
          <w:p w14:paraId="11F4641F" w14:textId="77777777" w:rsidR="00506296" w:rsidRPr="001B197D" w:rsidRDefault="007916CD">
            <w:pPr>
              <w:pStyle w:val="TableParagraph"/>
              <w:spacing w:before="1"/>
              <w:ind w:left="13"/>
              <w:jc w:val="center"/>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67B1B38E" w14:textId="77777777" w:rsidR="00506296" w:rsidRPr="001B197D" w:rsidRDefault="007916CD">
            <w:pPr>
              <w:pStyle w:val="TableParagraph"/>
              <w:spacing w:before="1"/>
              <w:ind w:left="110" w:right="242"/>
              <w:rPr>
                <w:rFonts w:asciiTheme="minorHAnsi" w:hAnsiTheme="minorHAnsi" w:cstheme="minorHAnsi"/>
                <w:sz w:val="18"/>
                <w:szCs w:val="18"/>
              </w:rPr>
            </w:pPr>
            <w:r w:rsidRPr="001B197D">
              <w:rPr>
                <w:rFonts w:asciiTheme="minorHAnsi" w:hAnsiTheme="minorHAnsi" w:cstheme="minorHAnsi"/>
                <w:sz w:val="18"/>
                <w:szCs w:val="18"/>
              </w:rPr>
              <w:t>Risk assessments for each trip to be included on paperwork to show Covid-19 risk has been minimised</w:t>
            </w:r>
          </w:p>
        </w:tc>
        <w:tc>
          <w:tcPr>
            <w:tcW w:w="849" w:type="dxa"/>
          </w:tcPr>
          <w:p w14:paraId="27423491" w14:textId="77777777" w:rsidR="00506296" w:rsidRPr="001B197D" w:rsidRDefault="007916CD">
            <w:pPr>
              <w:pStyle w:val="TableParagraph"/>
              <w:spacing w:before="1"/>
              <w:ind w:left="17"/>
              <w:jc w:val="center"/>
              <w:rPr>
                <w:rFonts w:asciiTheme="minorHAnsi" w:hAnsiTheme="minorHAnsi" w:cstheme="minorHAnsi"/>
                <w:sz w:val="18"/>
                <w:szCs w:val="18"/>
              </w:rPr>
            </w:pPr>
            <w:r w:rsidRPr="001B197D">
              <w:rPr>
                <w:rFonts w:asciiTheme="minorHAnsi" w:hAnsiTheme="minorHAnsi" w:cstheme="minorHAnsi"/>
                <w:w w:val="99"/>
                <w:sz w:val="18"/>
                <w:szCs w:val="18"/>
              </w:rPr>
              <w:t>L</w:t>
            </w:r>
          </w:p>
        </w:tc>
      </w:tr>
    </w:tbl>
    <w:p w14:paraId="1380C5BF" w14:textId="77777777" w:rsidR="00506296" w:rsidRPr="001B197D" w:rsidRDefault="00506296">
      <w:pPr>
        <w:jc w:val="center"/>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4E2EEE94" w14:textId="77777777" w:rsidR="00506296" w:rsidRPr="001B197D" w:rsidRDefault="00506296">
      <w:pPr>
        <w:pStyle w:val="BodyText"/>
        <w:spacing w:before="4" w:after="1"/>
        <w:rPr>
          <w:rFonts w:asciiTheme="minorHAnsi" w:hAnsiTheme="minorHAnsi" w:cstheme="minorHAnsi"/>
          <w:b/>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1692"/>
        <w:gridCol w:w="1003"/>
        <w:gridCol w:w="849"/>
        <w:gridCol w:w="6238"/>
        <w:gridCol w:w="991"/>
        <w:gridCol w:w="3262"/>
        <w:gridCol w:w="849"/>
      </w:tblGrid>
      <w:tr w:rsidR="00506296" w:rsidRPr="001B197D" w14:paraId="7517B273" w14:textId="77777777">
        <w:trPr>
          <w:trHeight w:val="4661"/>
        </w:trPr>
        <w:tc>
          <w:tcPr>
            <w:tcW w:w="703" w:type="dxa"/>
          </w:tcPr>
          <w:p w14:paraId="79837476" w14:textId="77777777" w:rsidR="00506296" w:rsidRPr="001B197D" w:rsidRDefault="00506296">
            <w:pPr>
              <w:pStyle w:val="TableParagraph"/>
              <w:rPr>
                <w:rFonts w:asciiTheme="minorHAnsi" w:hAnsiTheme="minorHAnsi" w:cstheme="minorHAnsi"/>
                <w:sz w:val="18"/>
                <w:szCs w:val="18"/>
              </w:rPr>
            </w:pPr>
          </w:p>
        </w:tc>
        <w:tc>
          <w:tcPr>
            <w:tcW w:w="1692" w:type="dxa"/>
          </w:tcPr>
          <w:p w14:paraId="4317C4C2" w14:textId="77777777" w:rsidR="00506296" w:rsidRPr="001B197D" w:rsidRDefault="00506296">
            <w:pPr>
              <w:pStyle w:val="TableParagraph"/>
              <w:rPr>
                <w:rFonts w:asciiTheme="minorHAnsi" w:hAnsiTheme="minorHAnsi" w:cstheme="minorHAnsi"/>
                <w:sz w:val="18"/>
                <w:szCs w:val="18"/>
              </w:rPr>
            </w:pPr>
          </w:p>
        </w:tc>
        <w:tc>
          <w:tcPr>
            <w:tcW w:w="1003" w:type="dxa"/>
          </w:tcPr>
          <w:p w14:paraId="01E423EB" w14:textId="77777777" w:rsidR="00506296" w:rsidRPr="001B197D" w:rsidRDefault="00506296">
            <w:pPr>
              <w:pStyle w:val="TableParagraph"/>
              <w:rPr>
                <w:rFonts w:asciiTheme="minorHAnsi" w:hAnsiTheme="minorHAnsi" w:cstheme="minorHAnsi"/>
                <w:sz w:val="18"/>
                <w:szCs w:val="18"/>
              </w:rPr>
            </w:pPr>
          </w:p>
        </w:tc>
        <w:tc>
          <w:tcPr>
            <w:tcW w:w="849" w:type="dxa"/>
          </w:tcPr>
          <w:p w14:paraId="28428EE4" w14:textId="77777777" w:rsidR="00506296" w:rsidRPr="001B197D" w:rsidRDefault="00506296">
            <w:pPr>
              <w:pStyle w:val="TableParagraph"/>
              <w:rPr>
                <w:rFonts w:asciiTheme="minorHAnsi" w:hAnsiTheme="minorHAnsi" w:cstheme="minorHAnsi"/>
                <w:sz w:val="18"/>
                <w:szCs w:val="18"/>
              </w:rPr>
            </w:pPr>
          </w:p>
        </w:tc>
        <w:tc>
          <w:tcPr>
            <w:tcW w:w="6238" w:type="dxa"/>
          </w:tcPr>
          <w:p w14:paraId="1C70943A" w14:textId="77777777" w:rsidR="00506296" w:rsidRPr="001B197D" w:rsidRDefault="007916CD">
            <w:pPr>
              <w:pStyle w:val="TableParagraph"/>
              <w:spacing w:before="1"/>
              <w:ind w:left="829" w:right="529"/>
              <w:rPr>
                <w:rFonts w:asciiTheme="minorHAnsi" w:hAnsiTheme="minorHAnsi" w:cstheme="minorHAnsi"/>
                <w:sz w:val="18"/>
                <w:szCs w:val="18"/>
              </w:rPr>
            </w:pPr>
            <w:r w:rsidRPr="001B197D">
              <w:rPr>
                <w:rFonts w:asciiTheme="minorHAnsi" w:hAnsiTheme="minorHAnsi" w:cstheme="minorHAnsi"/>
                <w:sz w:val="18"/>
                <w:szCs w:val="18"/>
              </w:rPr>
              <w:t>visited, and these should be shared with the rest of the visit team and the pupils on the visit and parents/carers as appropriate.</w:t>
            </w:r>
          </w:p>
          <w:p w14:paraId="25F345EB" w14:textId="77777777" w:rsidR="00506296" w:rsidRPr="001B197D" w:rsidRDefault="007916CD" w:rsidP="00A10531">
            <w:pPr>
              <w:pStyle w:val="TableParagraph"/>
              <w:numPr>
                <w:ilvl w:val="0"/>
                <w:numId w:val="41"/>
              </w:numPr>
              <w:ind w:right="216"/>
              <w:rPr>
                <w:rFonts w:asciiTheme="minorHAnsi" w:hAnsiTheme="minorHAnsi" w:cstheme="minorHAnsi"/>
                <w:sz w:val="18"/>
                <w:szCs w:val="18"/>
              </w:rPr>
            </w:pPr>
            <w:r w:rsidRPr="001B197D">
              <w:rPr>
                <w:rFonts w:asciiTheme="minorHAnsi" w:hAnsiTheme="minorHAnsi" w:cstheme="minorHAnsi"/>
                <w:sz w:val="18"/>
                <w:szCs w:val="18"/>
              </w:rPr>
              <w:t>All visits must have a contingency for dealing with a student or member of staff who starts to display symptoms of Covid-19 on a visit.</w:t>
            </w:r>
          </w:p>
          <w:p w14:paraId="00CE21D7" w14:textId="77777777" w:rsidR="00506296" w:rsidRPr="001B197D" w:rsidRDefault="00506296">
            <w:pPr>
              <w:pStyle w:val="TableParagraph"/>
              <w:rPr>
                <w:rFonts w:asciiTheme="minorHAnsi" w:hAnsiTheme="minorHAnsi" w:cstheme="minorHAnsi"/>
                <w:b/>
                <w:sz w:val="18"/>
                <w:szCs w:val="18"/>
              </w:rPr>
            </w:pPr>
          </w:p>
          <w:p w14:paraId="7EF4E3EF" w14:textId="77777777" w:rsidR="00506296" w:rsidRPr="001B197D" w:rsidRDefault="00754561" w:rsidP="00754561">
            <w:pPr>
              <w:pStyle w:val="TableParagraph"/>
              <w:tabs>
                <w:tab w:val="left" w:pos="572"/>
              </w:tabs>
              <w:rPr>
                <w:rFonts w:asciiTheme="minorHAnsi" w:hAnsiTheme="minorHAnsi" w:cstheme="minorHAnsi"/>
                <w:b/>
                <w:sz w:val="18"/>
                <w:szCs w:val="18"/>
              </w:rPr>
            </w:pPr>
            <w:r w:rsidRPr="001B197D">
              <w:rPr>
                <w:rFonts w:asciiTheme="minorHAnsi" w:hAnsiTheme="minorHAnsi" w:cstheme="minorHAnsi"/>
                <w:b/>
                <w:sz w:val="18"/>
                <w:szCs w:val="18"/>
              </w:rPr>
              <w:t xml:space="preserve"> </w:t>
            </w:r>
            <w:r w:rsidR="007916CD" w:rsidRPr="001B197D">
              <w:rPr>
                <w:rFonts w:asciiTheme="minorHAnsi" w:hAnsiTheme="minorHAnsi" w:cstheme="minorHAnsi"/>
                <w:b/>
                <w:sz w:val="18"/>
                <w:szCs w:val="18"/>
              </w:rPr>
              <w:t>Residential</w:t>
            </w:r>
            <w:r w:rsidR="007916CD" w:rsidRPr="001B197D">
              <w:rPr>
                <w:rFonts w:asciiTheme="minorHAnsi" w:hAnsiTheme="minorHAnsi" w:cstheme="minorHAnsi"/>
                <w:b/>
                <w:spacing w:val="-3"/>
                <w:sz w:val="18"/>
                <w:szCs w:val="18"/>
              </w:rPr>
              <w:t xml:space="preserve"> </w:t>
            </w:r>
            <w:r w:rsidR="007916CD" w:rsidRPr="001B197D">
              <w:rPr>
                <w:rFonts w:asciiTheme="minorHAnsi" w:hAnsiTheme="minorHAnsi" w:cstheme="minorHAnsi"/>
                <w:b/>
                <w:sz w:val="18"/>
                <w:szCs w:val="18"/>
              </w:rPr>
              <w:t>Visits</w:t>
            </w:r>
          </w:p>
          <w:p w14:paraId="13D935D3" w14:textId="77777777" w:rsidR="00506296" w:rsidRPr="001B197D" w:rsidRDefault="007916CD" w:rsidP="00A10531">
            <w:pPr>
              <w:pStyle w:val="TableParagraph"/>
              <w:numPr>
                <w:ilvl w:val="2"/>
                <w:numId w:val="42"/>
              </w:numPr>
              <w:tabs>
                <w:tab w:val="left" w:pos="1032"/>
              </w:tabs>
              <w:spacing w:before="1"/>
              <w:ind w:right="97" w:hanging="370"/>
              <w:rPr>
                <w:rFonts w:asciiTheme="minorHAnsi" w:hAnsiTheme="minorHAnsi" w:cstheme="minorHAnsi"/>
                <w:sz w:val="18"/>
                <w:szCs w:val="18"/>
              </w:rPr>
            </w:pPr>
            <w:r w:rsidRPr="001B197D">
              <w:rPr>
                <w:rFonts w:asciiTheme="minorHAnsi" w:hAnsiTheme="minorHAnsi" w:cstheme="minorHAnsi"/>
                <w:sz w:val="18"/>
                <w:szCs w:val="18"/>
              </w:rPr>
              <w:t>Residential educational visits must be conducted in line with relevant coronavirus (COVID-19) secure guidance and</w:t>
            </w:r>
            <w:r w:rsidRPr="001B197D">
              <w:rPr>
                <w:rFonts w:asciiTheme="minorHAnsi" w:hAnsiTheme="minorHAnsi" w:cstheme="minorHAnsi"/>
                <w:spacing w:val="-20"/>
                <w:sz w:val="18"/>
                <w:szCs w:val="18"/>
              </w:rPr>
              <w:t xml:space="preserve"> </w:t>
            </w:r>
            <w:r w:rsidRPr="001B197D">
              <w:rPr>
                <w:rFonts w:asciiTheme="minorHAnsi" w:hAnsiTheme="minorHAnsi" w:cstheme="minorHAnsi"/>
                <w:sz w:val="18"/>
                <w:szCs w:val="18"/>
              </w:rPr>
              <w:t>regulations in place at that</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time.</w:t>
            </w:r>
          </w:p>
          <w:p w14:paraId="0EF2912F" w14:textId="77777777" w:rsidR="00506296" w:rsidRPr="001B197D" w:rsidRDefault="00754561" w:rsidP="00A10531">
            <w:pPr>
              <w:pStyle w:val="TableParagraph"/>
              <w:numPr>
                <w:ilvl w:val="2"/>
                <w:numId w:val="42"/>
              </w:numPr>
              <w:tabs>
                <w:tab w:val="left" w:pos="1046"/>
              </w:tabs>
              <w:ind w:right="254" w:hanging="370"/>
              <w:rPr>
                <w:rFonts w:asciiTheme="minorHAnsi" w:hAnsiTheme="minorHAnsi" w:cstheme="minorHAnsi"/>
                <w:sz w:val="18"/>
                <w:szCs w:val="18"/>
              </w:rPr>
            </w:pPr>
            <w:r w:rsidRPr="001B197D">
              <w:rPr>
                <w:rFonts w:asciiTheme="minorHAnsi" w:hAnsiTheme="minorHAnsi" w:cstheme="minorHAnsi"/>
                <w:sz w:val="18"/>
                <w:szCs w:val="18"/>
              </w:rPr>
              <w:t>Schools</w:t>
            </w:r>
            <w:r w:rsidR="007916CD" w:rsidRPr="001B197D">
              <w:rPr>
                <w:rFonts w:asciiTheme="minorHAnsi" w:hAnsiTheme="minorHAnsi" w:cstheme="minorHAnsi"/>
                <w:sz w:val="18"/>
                <w:szCs w:val="18"/>
              </w:rPr>
              <w:t xml:space="preserve"> will undertake full and thorough risk assessments in relation to all educational visits to ensure</w:t>
            </w:r>
            <w:r w:rsidR="007916CD" w:rsidRPr="001B197D">
              <w:rPr>
                <w:rFonts w:asciiTheme="minorHAnsi" w:hAnsiTheme="minorHAnsi" w:cstheme="minorHAnsi"/>
                <w:spacing w:val="-24"/>
                <w:sz w:val="18"/>
                <w:szCs w:val="18"/>
              </w:rPr>
              <w:t xml:space="preserve"> </w:t>
            </w:r>
            <w:r w:rsidR="007916CD" w:rsidRPr="001B197D">
              <w:rPr>
                <w:rFonts w:asciiTheme="minorHAnsi" w:hAnsiTheme="minorHAnsi" w:cstheme="minorHAnsi"/>
                <w:sz w:val="18"/>
                <w:szCs w:val="18"/>
              </w:rPr>
              <w:t>they can be undertaken safely. Referring</w:t>
            </w:r>
            <w:r w:rsidR="007916CD" w:rsidRPr="001B197D">
              <w:rPr>
                <w:rFonts w:asciiTheme="minorHAnsi" w:hAnsiTheme="minorHAnsi" w:cstheme="minorHAnsi"/>
                <w:spacing w:val="-6"/>
                <w:sz w:val="18"/>
                <w:szCs w:val="18"/>
              </w:rPr>
              <w:t xml:space="preserve"> </w:t>
            </w:r>
            <w:r w:rsidR="007916CD" w:rsidRPr="001B197D">
              <w:rPr>
                <w:rFonts w:asciiTheme="minorHAnsi" w:hAnsiTheme="minorHAnsi" w:cstheme="minorHAnsi"/>
                <w:sz w:val="18"/>
                <w:szCs w:val="18"/>
              </w:rPr>
              <w:t>to</w:t>
            </w:r>
          </w:p>
          <w:p w14:paraId="0AB86E07" w14:textId="77777777" w:rsidR="00506296" w:rsidRPr="001B197D" w:rsidRDefault="007916CD">
            <w:pPr>
              <w:pStyle w:val="TableParagraph"/>
              <w:numPr>
                <w:ilvl w:val="3"/>
                <w:numId w:val="7"/>
              </w:numPr>
              <w:tabs>
                <w:tab w:val="left" w:pos="1549"/>
                <w:tab w:val="left" w:pos="1550"/>
              </w:tabs>
              <w:spacing w:before="1"/>
              <w:ind w:right="132"/>
              <w:rPr>
                <w:rFonts w:asciiTheme="minorHAnsi" w:hAnsiTheme="minorHAnsi" w:cstheme="minorHAnsi"/>
                <w:sz w:val="18"/>
                <w:szCs w:val="18"/>
              </w:rPr>
            </w:pPr>
            <w:r w:rsidRPr="001B197D">
              <w:rPr>
                <w:rFonts w:asciiTheme="minorHAnsi" w:hAnsiTheme="minorHAnsi" w:cstheme="minorHAnsi"/>
                <w:sz w:val="18"/>
                <w:szCs w:val="18"/>
              </w:rPr>
              <w:t>Specialist advice available from the Outdoor</w:t>
            </w:r>
            <w:r w:rsidRPr="001B197D">
              <w:rPr>
                <w:rFonts w:asciiTheme="minorHAnsi" w:hAnsiTheme="minorHAnsi" w:cstheme="minorHAnsi"/>
                <w:spacing w:val="-21"/>
                <w:sz w:val="18"/>
                <w:szCs w:val="18"/>
              </w:rPr>
              <w:t xml:space="preserve"> </w:t>
            </w:r>
            <w:r w:rsidRPr="001B197D">
              <w:rPr>
                <w:rFonts w:asciiTheme="minorHAnsi" w:hAnsiTheme="minorHAnsi" w:cstheme="minorHAnsi"/>
                <w:sz w:val="18"/>
                <w:szCs w:val="18"/>
              </w:rPr>
              <w:t>Education Advisory Panel</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(OEAP)</w:t>
            </w:r>
          </w:p>
          <w:p w14:paraId="6061ADA0" w14:textId="77777777" w:rsidR="00506296" w:rsidRPr="001B197D" w:rsidRDefault="00864FC0">
            <w:pPr>
              <w:pStyle w:val="TableParagraph"/>
              <w:numPr>
                <w:ilvl w:val="3"/>
                <w:numId w:val="7"/>
              </w:numPr>
              <w:tabs>
                <w:tab w:val="left" w:pos="1549"/>
                <w:tab w:val="left" w:pos="1550"/>
              </w:tabs>
              <w:spacing w:line="253" w:lineRule="exact"/>
              <w:ind w:hanging="361"/>
              <w:rPr>
                <w:rFonts w:asciiTheme="minorHAnsi" w:hAnsiTheme="minorHAnsi" w:cstheme="minorHAnsi"/>
                <w:b/>
                <w:sz w:val="18"/>
                <w:szCs w:val="18"/>
              </w:rPr>
            </w:pPr>
            <w:hyperlink r:id="rId25">
              <w:r w:rsidR="007916CD" w:rsidRPr="001B197D">
                <w:rPr>
                  <w:rFonts w:asciiTheme="minorHAnsi" w:hAnsiTheme="minorHAnsi" w:cstheme="minorHAnsi"/>
                  <w:color w:val="0000FF"/>
                  <w:sz w:val="18"/>
                  <w:szCs w:val="18"/>
                  <w:u w:val="single" w:color="0000FF"/>
                </w:rPr>
                <w:t>General guidance</w:t>
              </w:r>
              <w:r w:rsidR="007916CD" w:rsidRPr="001B197D">
                <w:rPr>
                  <w:rFonts w:asciiTheme="minorHAnsi" w:hAnsiTheme="minorHAnsi" w:cstheme="minorHAnsi"/>
                  <w:color w:val="0000FF"/>
                  <w:sz w:val="18"/>
                  <w:szCs w:val="18"/>
                </w:rPr>
                <w:t xml:space="preserve"> </w:t>
              </w:r>
            </w:hyperlink>
            <w:r w:rsidR="007916CD" w:rsidRPr="001B197D">
              <w:rPr>
                <w:rFonts w:asciiTheme="minorHAnsi" w:hAnsiTheme="minorHAnsi" w:cstheme="minorHAnsi"/>
                <w:sz w:val="18"/>
                <w:szCs w:val="18"/>
              </w:rPr>
              <w:t>about educational</w:t>
            </w:r>
            <w:r w:rsidR="007916CD" w:rsidRPr="001B197D">
              <w:rPr>
                <w:rFonts w:asciiTheme="minorHAnsi" w:hAnsiTheme="minorHAnsi" w:cstheme="minorHAnsi"/>
                <w:spacing w:val="-4"/>
                <w:sz w:val="18"/>
                <w:szCs w:val="18"/>
              </w:rPr>
              <w:t xml:space="preserve"> </w:t>
            </w:r>
            <w:r w:rsidR="007916CD" w:rsidRPr="001B197D">
              <w:rPr>
                <w:rFonts w:asciiTheme="minorHAnsi" w:hAnsiTheme="minorHAnsi" w:cstheme="minorHAnsi"/>
                <w:sz w:val="18"/>
                <w:szCs w:val="18"/>
              </w:rPr>
              <w:t>visit.</w:t>
            </w:r>
          </w:p>
        </w:tc>
        <w:tc>
          <w:tcPr>
            <w:tcW w:w="991" w:type="dxa"/>
          </w:tcPr>
          <w:p w14:paraId="1E4EBDFA" w14:textId="77777777" w:rsidR="00506296" w:rsidRPr="001B197D" w:rsidRDefault="00506296">
            <w:pPr>
              <w:pStyle w:val="TableParagraph"/>
              <w:rPr>
                <w:rFonts w:asciiTheme="minorHAnsi" w:hAnsiTheme="minorHAnsi" w:cstheme="minorHAnsi"/>
                <w:sz w:val="18"/>
                <w:szCs w:val="18"/>
              </w:rPr>
            </w:pPr>
          </w:p>
        </w:tc>
        <w:tc>
          <w:tcPr>
            <w:tcW w:w="3262" w:type="dxa"/>
          </w:tcPr>
          <w:p w14:paraId="4DDAD40B" w14:textId="77777777" w:rsidR="00506296" w:rsidRPr="001B197D" w:rsidRDefault="00506296">
            <w:pPr>
              <w:pStyle w:val="TableParagraph"/>
              <w:rPr>
                <w:rFonts w:asciiTheme="minorHAnsi" w:hAnsiTheme="minorHAnsi" w:cstheme="minorHAnsi"/>
                <w:sz w:val="18"/>
                <w:szCs w:val="18"/>
              </w:rPr>
            </w:pPr>
          </w:p>
        </w:tc>
        <w:tc>
          <w:tcPr>
            <w:tcW w:w="849" w:type="dxa"/>
          </w:tcPr>
          <w:p w14:paraId="5F059AFD" w14:textId="77777777" w:rsidR="00506296" w:rsidRPr="001B197D" w:rsidRDefault="00506296">
            <w:pPr>
              <w:pStyle w:val="TableParagraph"/>
              <w:rPr>
                <w:rFonts w:asciiTheme="minorHAnsi" w:hAnsiTheme="minorHAnsi" w:cstheme="minorHAnsi"/>
                <w:sz w:val="18"/>
                <w:szCs w:val="18"/>
              </w:rPr>
            </w:pPr>
          </w:p>
        </w:tc>
      </w:tr>
      <w:tr w:rsidR="00506296" w:rsidRPr="001B197D" w14:paraId="1605AEF9" w14:textId="77777777">
        <w:trPr>
          <w:trHeight w:val="3663"/>
        </w:trPr>
        <w:tc>
          <w:tcPr>
            <w:tcW w:w="703" w:type="dxa"/>
          </w:tcPr>
          <w:p w14:paraId="2925DE1D" w14:textId="77777777" w:rsidR="00506296" w:rsidRPr="001B197D" w:rsidRDefault="007916CD">
            <w:pPr>
              <w:pStyle w:val="TableParagraph"/>
              <w:spacing w:before="1"/>
              <w:ind w:left="335"/>
              <w:rPr>
                <w:rFonts w:asciiTheme="minorHAnsi" w:hAnsiTheme="minorHAnsi" w:cstheme="minorHAnsi"/>
                <w:sz w:val="18"/>
                <w:szCs w:val="18"/>
              </w:rPr>
            </w:pPr>
            <w:r w:rsidRPr="001B197D">
              <w:rPr>
                <w:rFonts w:asciiTheme="minorHAnsi" w:hAnsiTheme="minorHAnsi" w:cstheme="minorHAnsi"/>
                <w:sz w:val="18"/>
                <w:szCs w:val="18"/>
              </w:rPr>
              <w:t>12.</w:t>
            </w:r>
          </w:p>
        </w:tc>
        <w:tc>
          <w:tcPr>
            <w:tcW w:w="1692" w:type="dxa"/>
          </w:tcPr>
          <w:p w14:paraId="2CC6CD96" w14:textId="77777777" w:rsidR="00506296" w:rsidRPr="001B197D" w:rsidRDefault="007916CD">
            <w:pPr>
              <w:pStyle w:val="TableParagraph"/>
              <w:spacing w:before="1"/>
              <w:ind w:left="107" w:right="130"/>
              <w:rPr>
                <w:rFonts w:asciiTheme="minorHAnsi" w:hAnsiTheme="minorHAnsi" w:cstheme="minorHAnsi"/>
                <w:b/>
                <w:sz w:val="18"/>
                <w:szCs w:val="18"/>
              </w:rPr>
            </w:pPr>
            <w:r w:rsidRPr="001B197D">
              <w:rPr>
                <w:rFonts w:asciiTheme="minorHAnsi" w:hAnsiTheme="minorHAnsi" w:cstheme="minorHAnsi"/>
                <w:b/>
                <w:sz w:val="18"/>
                <w:szCs w:val="18"/>
              </w:rPr>
              <w:t>Student, parents and staff not understanding and adhering to the ‘new normal’ of social distancing, risk assessments etc.</w:t>
            </w:r>
          </w:p>
        </w:tc>
        <w:tc>
          <w:tcPr>
            <w:tcW w:w="1003" w:type="dxa"/>
          </w:tcPr>
          <w:p w14:paraId="61C9BF2B" w14:textId="77777777" w:rsidR="00506296" w:rsidRPr="001B197D" w:rsidRDefault="007916CD">
            <w:pPr>
              <w:pStyle w:val="TableParagraph"/>
              <w:spacing w:before="1"/>
              <w:ind w:left="108" w:right="137"/>
              <w:rPr>
                <w:rFonts w:asciiTheme="minorHAnsi" w:hAnsiTheme="minorHAnsi" w:cstheme="minorHAnsi"/>
                <w:sz w:val="18"/>
                <w:szCs w:val="18"/>
              </w:rPr>
            </w:pPr>
            <w:r w:rsidRPr="001B197D">
              <w:rPr>
                <w:rFonts w:asciiTheme="minorHAnsi" w:hAnsiTheme="minorHAnsi" w:cstheme="minorHAnsi"/>
                <w:sz w:val="18"/>
                <w:szCs w:val="18"/>
              </w:rPr>
              <w:t>Staff and Students</w:t>
            </w:r>
          </w:p>
        </w:tc>
        <w:tc>
          <w:tcPr>
            <w:tcW w:w="849" w:type="dxa"/>
          </w:tcPr>
          <w:p w14:paraId="13B7BFFF" w14:textId="77777777" w:rsidR="00506296" w:rsidRPr="001B197D" w:rsidRDefault="007916CD">
            <w:pPr>
              <w:pStyle w:val="TableParagraph"/>
              <w:spacing w:before="1"/>
              <w:ind w:left="11"/>
              <w:jc w:val="center"/>
              <w:rPr>
                <w:rFonts w:asciiTheme="minorHAnsi" w:hAnsiTheme="minorHAnsi" w:cstheme="minorHAnsi"/>
                <w:sz w:val="18"/>
                <w:szCs w:val="18"/>
              </w:rPr>
            </w:pPr>
            <w:r w:rsidRPr="001B197D">
              <w:rPr>
                <w:rFonts w:asciiTheme="minorHAnsi" w:hAnsiTheme="minorHAnsi" w:cstheme="minorHAnsi"/>
                <w:w w:val="99"/>
                <w:sz w:val="18"/>
                <w:szCs w:val="18"/>
              </w:rPr>
              <w:t>H</w:t>
            </w:r>
          </w:p>
        </w:tc>
        <w:tc>
          <w:tcPr>
            <w:tcW w:w="6238" w:type="dxa"/>
          </w:tcPr>
          <w:p w14:paraId="0B4D5848" w14:textId="77777777" w:rsidR="00506296" w:rsidRPr="001B197D" w:rsidRDefault="007916CD" w:rsidP="00A10531">
            <w:pPr>
              <w:pStyle w:val="TableParagraph"/>
              <w:numPr>
                <w:ilvl w:val="0"/>
                <w:numId w:val="43"/>
              </w:numPr>
              <w:tabs>
                <w:tab w:val="left" w:pos="829"/>
                <w:tab w:val="left" w:pos="830"/>
              </w:tabs>
              <w:spacing w:before="1" w:line="264" w:lineRule="auto"/>
              <w:ind w:right="632"/>
              <w:rPr>
                <w:rFonts w:asciiTheme="minorHAnsi" w:hAnsiTheme="minorHAnsi" w:cstheme="minorHAnsi"/>
                <w:sz w:val="18"/>
                <w:szCs w:val="18"/>
              </w:rPr>
            </w:pPr>
            <w:r w:rsidRPr="001B197D">
              <w:rPr>
                <w:rFonts w:asciiTheme="minorHAnsi" w:hAnsiTheme="minorHAnsi" w:cstheme="minorHAnsi"/>
                <w:color w:val="1F1F1E"/>
                <w:sz w:val="18"/>
                <w:szCs w:val="18"/>
              </w:rPr>
              <w:t xml:space="preserve">Risk Assessment sent remotely and available on the </w:t>
            </w:r>
            <w:r w:rsidR="00E51CC9">
              <w:rPr>
                <w:rFonts w:asciiTheme="minorHAnsi" w:hAnsiTheme="minorHAnsi" w:cstheme="minorHAnsi"/>
                <w:color w:val="1F1F1E"/>
                <w:sz w:val="18"/>
                <w:szCs w:val="18"/>
              </w:rPr>
              <w:t xml:space="preserve">school website </w:t>
            </w:r>
            <w:r w:rsidRPr="001B197D">
              <w:rPr>
                <w:rFonts w:asciiTheme="minorHAnsi" w:hAnsiTheme="minorHAnsi" w:cstheme="minorHAnsi"/>
                <w:color w:val="1F1F1E"/>
                <w:sz w:val="18"/>
                <w:szCs w:val="18"/>
              </w:rPr>
              <w:t>in</w:t>
            </w:r>
            <w:r w:rsidRPr="001B197D">
              <w:rPr>
                <w:rFonts w:asciiTheme="minorHAnsi" w:hAnsiTheme="minorHAnsi" w:cstheme="minorHAnsi"/>
                <w:color w:val="1F1F1E"/>
                <w:spacing w:val="-2"/>
                <w:sz w:val="18"/>
                <w:szCs w:val="18"/>
              </w:rPr>
              <w:t xml:space="preserve"> </w:t>
            </w:r>
            <w:r w:rsidRPr="001B197D">
              <w:rPr>
                <w:rFonts w:asciiTheme="minorHAnsi" w:hAnsiTheme="minorHAnsi" w:cstheme="minorHAnsi"/>
                <w:color w:val="1F1F1E"/>
                <w:sz w:val="18"/>
                <w:szCs w:val="18"/>
              </w:rPr>
              <w:t>September.</w:t>
            </w:r>
          </w:p>
          <w:p w14:paraId="31406FF0" w14:textId="77777777" w:rsidR="00506296" w:rsidRPr="001B197D" w:rsidRDefault="00754561" w:rsidP="00A10531">
            <w:pPr>
              <w:pStyle w:val="TableParagraph"/>
              <w:numPr>
                <w:ilvl w:val="0"/>
                <w:numId w:val="43"/>
              </w:numPr>
              <w:tabs>
                <w:tab w:val="left" w:pos="830"/>
              </w:tabs>
              <w:spacing w:before="1"/>
              <w:rPr>
                <w:rFonts w:asciiTheme="minorHAnsi" w:hAnsiTheme="minorHAnsi" w:cstheme="minorHAnsi"/>
                <w:sz w:val="18"/>
                <w:szCs w:val="18"/>
              </w:rPr>
            </w:pPr>
            <w:r w:rsidRPr="001B197D">
              <w:rPr>
                <w:rFonts w:asciiTheme="minorHAnsi" w:hAnsiTheme="minorHAnsi" w:cstheme="minorHAnsi"/>
                <w:color w:val="1F1F1E"/>
                <w:sz w:val="18"/>
                <w:szCs w:val="18"/>
              </w:rPr>
              <w:t>Staff training should be</w:t>
            </w:r>
            <w:r w:rsidR="007916CD" w:rsidRPr="001B197D">
              <w:rPr>
                <w:rFonts w:asciiTheme="minorHAnsi" w:hAnsiTheme="minorHAnsi" w:cstheme="minorHAnsi"/>
                <w:color w:val="1F1F1E"/>
                <w:sz w:val="18"/>
                <w:szCs w:val="18"/>
              </w:rPr>
              <w:t xml:space="preserve"> carried out before students</w:t>
            </w:r>
            <w:r w:rsidR="007916CD" w:rsidRPr="001B197D">
              <w:rPr>
                <w:rFonts w:asciiTheme="minorHAnsi" w:hAnsiTheme="minorHAnsi" w:cstheme="minorHAnsi"/>
                <w:color w:val="1F1F1E"/>
                <w:spacing w:val="-7"/>
                <w:sz w:val="18"/>
                <w:szCs w:val="18"/>
              </w:rPr>
              <w:t xml:space="preserve"> </w:t>
            </w:r>
            <w:r w:rsidR="007916CD" w:rsidRPr="001B197D">
              <w:rPr>
                <w:rFonts w:asciiTheme="minorHAnsi" w:hAnsiTheme="minorHAnsi" w:cstheme="minorHAnsi"/>
                <w:color w:val="1F1F1E"/>
                <w:sz w:val="18"/>
                <w:szCs w:val="18"/>
              </w:rPr>
              <w:t>return.</w:t>
            </w:r>
          </w:p>
          <w:p w14:paraId="1013235B" w14:textId="77777777" w:rsidR="00506296" w:rsidRPr="001B197D" w:rsidRDefault="007916CD" w:rsidP="00A10531">
            <w:pPr>
              <w:pStyle w:val="TableParagraph"/>
              <w:numPr>
                <w:ilvl w:val="0"/>
                <w:numId w:val="43"/>
              </w:numPr>
              <w:tabs>
                <w:tab w:val="left" w:pos="829"/>
                <w:tab w:val="left" w:pos="830"/>
              </w:tabs>
              <w:spacing w:before="25"/>
              <w:rPr>
                <w:rFonts w:asciiTheme="minorHAnsi" w:hAnsiTheme="minorHAnsi" w:cstheme="minorHAnsi"/>
                <w:sz w:val="18"/>
                <w:szCs w:val="18"/>
              </w:rPr>
            </w:pPr>
            <w:r w:rsidRPr="001B197D">
              <w:rPr>
                <w:rFonts w:asciiTheme="minorHAnsi" w:hAnsiTheme="minorHAnsi" w:cstheme="minorHAnsi"/>
                <w:color w:val="1F1F1E"/>
                <w:sz w:val="18"/>
                <w:szCs w:val="18"/>
              </w:rPr>
              <w:t>Information sent to parents before September</w:t>
            </w:r>
            <w:r w:rsidRPr="001B197D">
              <w:rPr>
                <w:rFonts w:asciiTheme="minorHAnsi" w:hAnsiTheme="minorHAnsi" w:cstheme="minorHAnsi"/>
                <w:color w:val="1F1F1E"/>
                <w:spacing w:val="-3"/>
                <w:sz w:val="18"/>
                <w:szCs w:val="18"/>
              </w:rPr>
              <w:t xml:space="preserve"> </w:t>
            </w:r>
            <w:r w:rsidRPr="001B197D">
              <w:rPr>
                <w:rFonts w:asciiTheme="minorHAnsi" w:hAnsiTheme="minorHAnsi" w:cstheme="minorHAnsi"/>
                <w:color w:val="1F1F1E"/>
                <w:sz w:val="18"/>
                <w:szCs w:val="18"/>
              </w:rPr>
              <w:t>opening.</w:t>
            </w:r>
          </w:p>
          <w:p w14:paraId="49401361" w14:textId="77777777" w:rsidR="00506296" w:rsidRPr="001B197D" w:rsidRDefault="007916CD" w:rsidP="00A10531">
            <w:pPr>
              <w:pStyle w:val="TableParagraph"/>
              <w:numPr>
                <w:ilvl w:val="0"/>
                <w:numId w:val="43"/>
              </w:numPr>
              <w:tabs>
                <w:tab w:val="left" w:pos="829"/>
                <w:tab w:val="left" w:pos="830"/>
              </w:tabs>
              <w:spacing w:line="264" w:lineRule="auto"/>
              <w:ind w:right="164"/>
              <w:rPr>
                <w:rFonts w:asciiTheme="minorHAnsi" w:hAnsiTheme="minorHAnsi" w:cstheme="minorHAnsi"/>
                <w:sz w:val="18"/>
                <w:szCs w:val="18"/>
              </w:rPr>
            </w:pPr>
            <w:r w:rsidRPr="001B197D">
              <w:rPr>
                <w:rFonts w:asciiTheme="minorHAnsi" w:hAnsiTheme="minorHAnsi" w:cstheme="minorHAnsi"/>
                <w:color w:val="1F1F1E"/>
                <w:sz w:val="18"/>
                <w:szCs w:val="18"/>
              </w:rPr>
              <w:t>Communication to parents, students, teachers, to be sent/</w:t>
            </w:r>
            <w:r w:rsidRPr="001B197D">
              <w:rPr>
                <w:rFonts w:asciiTheme="minorHAnsi" w:hAnsiTheme="minorHAnsi" w:cstheme="minorHAnsi"/>
                <w:color w:val="1F1F1E"/>
                <w:spacing w:val="-27"/>
                <w:sz w:val="18"/>
                <w:szCs w:val="18"/>
              </w:rPr>
              <w:t xml:space="preserve"> </w:t>
            </w:r>
            <w:r w:rsidRPr="001B197D">
              <w:rPr>
                <w:rFonts w:asciiTheme="minorHAnsi" w:hAnsiTheme="minorHAnsi" w:cstheme="minorHAnsi"/>
                <w:color w:val="1F1F1E"/>
                <w:sz w:val="18"/>
                <w:szCs w:val="18"/>
              </w:rPr>
              <w:t>given regularly, or when</w:t>
            </w:r>
            <w:r w:rsidRPr="001B197D">
              <w:rPr>
                <w:rFonts w:asciiTheme="minorHAnsi" w:hAnsiTheme="minorHAnsi" w:cstheme="minorHAnsi"/>
                <w:color w:val="1F1F1E"/>
                <w:spacing w:val="-1"/>
                <w:sz w:val="18"/>
                <w:szCs w:val="18"/>
              </w:rPr>
              <w:t xml:space="preserve"> </w:t>
            </w:r>
            <w:r w:rsidRPr="001B197D">
              <w:rPr>
                <w:rFonts w:asciiTheme="minorHAnsi" w:hAnsiTheme="minorHAnsi" w:cstheme="minorHAnsi"/>
                <w:color w:val="1F1F1E"/>
                <w:sz w:val="18"/>
                <w:szCs w:val="18"/>
              </w:rPr>
              <w:t>needed.</w:t>
            </w:r>
          </w:p>
        </w:tc>
        <w:tc>
          <w:tcPr>
            <w:tcW w:w="991" w:type="dxa"/>
          </w:tcPr>
          <w:p w14:paraId="3A34485B" w14:textId="77777777" w:rsidR="00506296" w:rsidRPr="001B197D" w:rsidRDefault="007916CD">
            <w:pPr>
              <w:pStyle w:val="TableParagraph"/>
              <w:spacing w:before="1"/>
              <w:ind w:left="13"/>
              <w:jc w:val="center"/>
              <w:rPr>
                <w:rFonts w:asciiTheme="minorHAnsi" w:hAnsiTheme="minorHAnsi" w:cstheme="minorHAnsi"/>
                <w:sz w:val="18"/>
                <w:szCs w:val="18"/>
              </w:rPr>
            </w:pPr>
            <w:r w:rsidRPr="001B197D">
              <w:rPr>
                <w:rFonts w:asciiTheme="minorHAnsi" w:hAnsiTheme="minorHAnsi" w:cstheme="minorHAnsi"/>
                <w:w w:val="99"/>
                <w:sz w:val="18"/>
                <w:szCs w:val="18"/>
              </w:rPr>
              <w:t>M</w:t>
            </w:r>
          </w:p>
        </w:tc>
        <w:tc>
          <w:tcPr>
            <w:tcW w:w="3262" w:type="dxa"/>
          </w:tcPr>
          <w:p w14:paraId="02C895EB" w14:textId="77777777" w:rsidR="00506296" w:rsidRPr="001B197D" w:rsidRDefault="007916CD">
            <w:pPr>
              <w:pStyle w:val="TableParagraph"/>
              <w:spacing w:before="1"/>
              <w:ind w:left="110" w:right="369"/>
              <w:jc w:val="both"/>
              <w:rPr>
                <w:rFonts w:asciiTheme="minorHAnsi" w:hAnsiTheme="minorHAnsi" w:cstheme="minorHAnsi"/>
                <w:sz w:val="18"/>
                <w:szCs w:val="18"/>
              </w:rPr>
            </w:pPr>
            <w:r w:rsidRPr="001B197D">
              <w:rPr>
                <w:rFonts w:asciiTheme="minorHAnsi" w:hAnsiTheme="minorHAnsi" w:cstheme="minorHAnsi"/>
                <w:sz w:val="18"/>
                <w:szCs w:val="18"/>
              </w:rPr>
              <w:t>Staff given an opportunity to raise concerns and questions to ensure clarity of understanding.</w:t>
            </w:r>
          </w:p>
          <w:p w14:paraId="642BF717" w14:textId="77777777" w:rsidR="00506296" w:rsidRPr="001B197D" w:rsidRDefault="00506296">
            <w:pPr>
              <w:pStyle w:val="TableParagraph"/>
              <w:spacing w:before="1"/>
              <w:rPr>
                <w:rFonts w:asciiTheme="minorHAnsi" w:hAnsiTheme="minorHAnsi" w:cstheme="minorHAnsi"/>
                <w:b/>
                <w:sz w:val="18"/>
                <w:szCs w:val="18"/>
              </w:rPr>
            </w:pPr>
          </w:p>
          <w:p w14:paraId="05B31955" w14:textId="77777777" w:rsidR="00506296" w:rsidRPr="001B197D" w:rsidRDefault="007916CD">
            <w:pPr>
              <w:pStyle w:val="TableParagraph"/>
              <w:ind w:left="110" w:right="108"/>
              <w:rPr>
                <w:rFonts w:asciiTheme="minorHAnsi" w:hAnsiTheme="minorHAnsi" w:cstheme="minorHAnsi"/>
                <w:sz w:val="18"/>
                <w:szCs w:val="18"/>
              </w:rPr>
            </w:pPr>
            <w:r w:rsidRPr="001B197D">
              <w:rPr>
                <w:rFonts w:asciiTheme="minorHAnsi" w:hAnsiTheme="minorHAnsi" w:cstheme="minorHAnsi"/>
                <w:sz w:val="18"/>
                <w:szCs w:val="18"/>
              </w:rPr>
              <w:t>Student/ parents given opportunities to ask questions to clarify understanding.</w:t>
            </w:r>
          </w:p>
        </w:tc>
        <w:tc>
          <w:tcPr>
            <w:tcW w:w="849" w:type="dxa"/>
          </w:tcPr>
          <w:p w14:paraId="42DF928B" w14:textId="77777777" w:rsidR="00506296" w:rsidRPr="001B197D" w:rsidRDefault="007916CD">
            <w:pPr>
              <w:pStyle w:val="TableParagraph"/>
              <w:spacing w:before="1"/>
              <w:ind w:left="17"/>
              <w:jc w:val="center"/>
              <w:rPr>
                <w:rFonts w:asciiTheme="minorHAnsi" w:hAnsiTheme="minorHAnsi" w:cstheme="minorHAnsi"/>
                <w:sz w:val="18"/>
                <w:szCs w:val="18"/>
              </w:rPr>
            </w:pPr>
            <w:r w:rsidRPr="001B197D">
              <w:rPr>
                <w:rFonts w:asciiTheme="minorHAnsi" w:hAnsiTheme="minorHAnsi" w:cstheme="minorHAnsi"/>
                <w:w w:val="99"/>
                <w:sz w:val="18"/>
                <w:szCs w:val="18"/>
              </w:rPr>
              <w:t>L</w:t>
            </w:r>
          </w:p>
        </w:tc>
      </w:tr>
    </w:tbl>
    <w:p w14:paraId="73163D14" w14:textId="77777777" w:rsidR="00506296" w:rsidRPr="001B197D" w:rsidRDefault="00506296">
      <w:pPr>
        <w:pStyle w:val="BodyText"/>
        <w:spacing w:before="1"/>
        <w:rPr>
          <w:rFonts w:asciiTheme="minorHAnsi" w:hAnsiTheme="minorHAnsi" w:cstheme="minorHAnsi"/>
          <w:b/>
          <w:sz w:val="18"/>
          <w:szCs w:val="18"/>
        </w:rPr>
      </w:pPr>
    </w:p>
    <w:p w14:paraId="37321211" w14:textId="77777777" w:rsidR="00506296" w:rsidRPr="001B197D" w:rsidRDefault="007916CD">
      <w:pPr>
        <w:pStyle w:val="BodyText"/>
        <w:spacing w:before="59"/>
        <w:ind w:left="100"/>
        <w:rPr>
          <w:rFonts w:asciiTheme="minorHAnsi" w:hAnsiTheme="minorHAnsi" w:cstheme="minorHAnsi"/>
          <w:sz w:val="18"/>
          <w:szCs w:val="18"/>
        </w:rPr>
      </w:pPr>
      <w:r w:rsidRPr="001B197D">
        <w:rPr>
          <w:rFonts w:asciiTheme="minorHAnsi" w:hAnsiTheme="minorHAnsi" w:cstheme="minorHAnsi"/>
          <w:sz w:val="18"/>
          <w:szCs w:val="18"/>
        </w:rPr>
        <w:t>NB ALL STAFF TO TAKE RESPONSIBILITY FOR ALL RISK MANAGEMENT MEASURES AND TO INFORM MANAGEMENT IMMEDIATELY OF ANY CONCERNS</w:t>
      </w:r>
    </w:p>
    <w:p w14:paraId="16EBDBF0" w14:textId="77777777" w:rsidR="00506296" w:rsidRPr="001B197D" w:rsidRDefault="00506296">
      <w:pPr>
        <w:rPr>
          <w:rFonts w:asciiTheme="minorHAnsi" w:hAnsiTheme="minorHAnsi" w:cstheme="minorHAnsi"/>
          <w:sz w:val="18"/>
          <w:szCs w:val="18"/>
        </w:rPr>
        <w:sectPr w:rsidR="00506296" w:rsidRPr="001B197D">
          <w:pgSz w:w="16840" w:h="11910" w:orient="landscape"/>
          <w:pgMar w:top="1100" w:right="400" w:bottom="1120" w:left="620" w:header="0" w:footer="920" w:gutter="0"/>
          <w:cols w:space="720"/>
        </w:sectPr>
      </w:pPr>
    </w:p>
    <w:p w14:paraId="71613DC8" w14:textId="77777777" w:rsidR="00506296" w:rsidRPr="001B197D" w:rsidRDefault="007916CD">
      <w:pPr>
        <w:pStyle w:val="Heading1"/>
        <w:spacing w:before="139"/>
        <w:rPr>
          <w:rFonts w:asciiTheme="minorHAnsi" w:hAnsiTheme="minorHAnsi" w:cstheme="minorHAnsi"/>
          <w:sz w:val="18"/>
          <w:szCs w:val="18"/>
          <w:u w:val="none"/>
        </w:rPr>
      </w:pPr>
      <w:r w:rsidRPr="001B197D">
        <w:rPr>
          <w:rFonts w:asciiTheme="minorHAnsi" w:hAnsiTheme="minorHAnsi" w:cstheme="minorHAnsi"/>
          <w:sz w:val="18"/>
          <w:szCs w:val="18"/>
          <w:u w:val="none"/>
        </w:rPr>
        <w:lastRenderedPageBreak/>
        <w:t>Appendix A</w:t>
      </w:r>
    </w:p>
    <w:p w14:paraId="3A8C1951" w14:textId="77777777" w:rsidR="00506296" w:rsidRPr="001B197D" w:rsidRDefault="00506296">
      <w:pPr>
        <w:pStyle w:val="BodyText"/>
        <w:spacing w:before="11"/>
        <w:rPr>
          <w:rFonts w:asciiTheme="minorHAnsi" w:hAnsiTheme="minorHAnsi" w:cstheme="minorHAnsi"/>
          <w:b/>
          <w:sz w:val="18"/>
          <w:szCs w:val="18"/>
        </w:rPr>
      </w:pPr>
    </w:p>
    <w:p w14:paraId="2BB4156A" w14:textId="77777777" w:rsidR="00506296" w:rsidRPr="001B197D" w:rsidRDefault="007916CD">
      <w:pPr>
        <w:spacing w:before="1"/>
        <w:ind w:left="100"/>
        <w:rPr>
          <w:rFonts w:asciiTheme="minorHAnsi" w:hAnsiTheme="minorHAnsi" w:cstheme="minorHAnsi"/>
          <w:b/>
          <w:sz w:val="18"/>
          <w:szCs w:val="18"/>
        </w:rPr>
      </w:pPr>
      <w:r w:rsidRPr="001B197D">
        <w:rPr>
          <w:rFonts w:asciiTheme="minorHAnsi" w:hAnsiTheme="minorHAnsi" w:cstheme="minorHAnsi"/>
          <w:b/>
          <w:sz w:val="18"/>
          <w:szCs w:val="18"/>
        </w:rPr>
        <w:t>Outbreak Management Plan</w:t>
      </w:r>
    </w:p>
    <w:p w14:paraId="36A646F2" w14:textId="77777777" w:rsidR="00506296" w:rsidRPr="001B197D" w:rsidRDefault="00506296">
      <w:pPr>
        <w:pStyle w:val="BodyText"/>
        <w:spacing w:before="1"/>
        <w:rPr>
          <w:rFonts w:asciiTheme="minorHAnsi" w:hAnsiTheme="minorHAnsi" w:cstheme="minorHAnsi"/>
          <w:b/>
          <w:sz w:val="18"/>
          <w:szCs w:val="18"/>
        </w:rPr>
      </w:pPr>
    </w:p>
    <w:p w14:paraId="23FC77AD" w14:textId="36CC8DC5" w:rsidR="00506296" w:rsidRDefault="00754561">
      <w:pPr>
        <w:pStyle w:val="BodyText"/>
        <w:ind w:left="100"/>
        <w:rPr>
          <w:rFonts w:asciiTheme="minorHAnsi" w:hAnsiTheme="minorHAnsi" w:cstheme="minorHAnsi"/>
          <w:sz w:val="18"/>
          <w:szCs w:val="18"/>
        </w:rPr>
      </w:pPr>
      <w:r w:rsidRPr="001B197D">
        <w:rPr>
          <w:rFonts w:asciiTheme="minorHAnsi" w:hAnsiTheme="minorHAnsi" w:cstheme="minorHAnsi"/>
          <w:sz w:val="18"/>
          <w:szCs w:val="18"/>
        </w:rPr>
        <w:t>Schools will take</w:t>
      </w:r>
      <w:r w:rsidR="007916CD" w:rsidRPr="001B197D">
        <w:rPr>
          <w:rFonts w:asciiTheme="minorHAnsi" w:hAnsiTheme="minorHAnsi" w:cstheme="minorHAnsi"/>
          <w:sz w:val="18"/>
          <w:szCs w:val="18"/>
        </w:rPr>
        <w:t xml:space="preserve"> ‘extra action’ to break the chain of COVID will be put in place when whichever of these thresholds is reached first:</w:t>
      </w:r>
    </w:p>
    <w:p w14:paraId="60677CE8" w14:textId="39528487" w:rsidR="0036349D" w:rsidRDefault="0036349D">
      <w:pPr>
        <w:pStyle w:val="BodyText"/>
        <w:ind w:left="100"/>
        <w:rPr>
          <w:rFonts w:asciiTheme="minorHAnsi" w:hAnsiTheme="minorHAnsi" w:cstheme="minorHAnsi"/>
          <w:sz w:val="18"/>
          <w:szCs w:val="18"/>
        </w:rPr>
      </w:pPr>
    </w:p>
    <w:p w14:paraId="2A9DEC44" w14:textId="77777777" w:rsidR="0036349D" w:rsidRDefault="0036349D" w:rsidP="0036349D">
      <w:pPr>
        <w:pStyle w:val="BodyText"/>
        <w:numPr>
          <w:ilvl w:val="0"/>
          <w:numId w:val="41"/>
        </w:numPr>
        <w:rPr>
          <w:rFonts w:asciiTheme="minorHAnsi" w:hAnsiTheme="minorHAnsi" w:cstheme="minorHAnsi"/>
          <w:sz w:val="18"/>
          <w:szCs w:val="18"/>
        </w:rPr>
      </w:pPr>
      <w:r w:rsidRPr="0036349D">
        <w:rPr>
          <w:rFonts w:asciiTheme="minorHAnsi" w:hAnsiTheme="minorHAnsi" w:cstheme="minorHAnsi"/>
          <w:sz w:val="18"/>
          <w:szCs w:val="18"/>
        </w:rPr>
        <w:t>5 children, pupils, students or staff, who are likely to have mixed closely, test positive for COVID-19 within a 10-day period; or</w:t>
      </w:r>
    </w:p>
    <w:p w14:paraId="2293E9B7" w14:textId="1C5CAE78" w:rsidR="00506296" w:rsidRPr="0036349D" w:rsidRDefault="007916CD" w:rsidP="0036349D">
      <w:pPr>
        <w:pStyle w:val="BodyText"/>
        <w:numPr>
          <w:ilvl w:val="0"/>
          <w:numId w:val="41"/>
        </w:numPr>
        <w:rPr>
          <w:rFonts w:asciiTheme="minorHAnsi" w:hAnsiTheme="minorHAnsi" w:cstheme="minorHAnsi"/>
          <w:sz w:val="18"/>
          <w:szCs w:val="18"/>
        </w:rPr>
      </w:pPr>
      <w:bookmarkStart w:id="0" w:name="_GoBack"/>
      <w:bookmarkEnd w:id="0"/>
      <w:r w:rsidRPr="0036349D">
        <w:rPr>
          <w:rFonts w:asciiTheme="minorHAnsi" w:hAnsiTheme="minorHAnsi" w:cstheme="minorHAnsi"/>
          <w:sz w:val="18"/>
          <w:szCs w:val="18"/>
        </w:rPr>
        <w:t>10% of children, pupils, students or staff who are likely to have mixed closely test positive for COVID-19 within a 10-day period (Guidance taken from the Government document on contingency</w:t>
      </w:r>
      <w:r w:rsidRPr="0036349D">
        <w:rPr>
          <w:rFonts w:asciiTheme="minorHAnsi" w:hAnsiTheme="minorHAnsi" w:cstheme="minorHAnsi"/>
          <w:spacing w:val="-6"/>
          <w:sz w:val="18"/>
          <w:szCs w:val="18"/>
        </w:rPr>
        <w:t xml:space="preserve"> </w:t>
      </w:r>
      <w:r w:rsidRPr="0036349D">
        <w:rPr>
          <w:rFonts w:asciiTheme="minorHAnsi" w:hAnsiTheme="minorHAnsi" w:cstheme="minorHAnsi"/>
          <w:sz w:val="18"/>
          <w:szCs w:val="18"/>
        </w:rPr>
        <w:t>planning:</w:t>
      </w:r>
    </w:p>
    <w:p w14:paraId="1F79C808" w14:textId="77777777" w:rsidR="00506296" w:rsidRPr="001B197D" w:rsidRDefault="00864FC0">
      <w:pPr>
        <w:pStyle w:val="BodyText"/>
        <w:spacing w:line="243" w:lineRule="exact"/>
        <w:ind w:left="100"/>
        <w:rPr>
          <w:rFonts w:asciiTheme="minorHAnsi" w:hAnsiTheme="minorHAnsi" w:cstheme="minorHAnsi"/>
          <w:sz w:val="18"/>
          <w:szCs w:val="18"/>
        </w:rPr>
      </w:pPr>
      <w:hyperlink r:id="rId26">
        <w:r w:rsidR="007916CD" w:rsidRPr="001B197D">
          <w:rPr>
            <w:rFonts w:asciiTheme="minorHAnsi" w:hAnsiTheme="minorHAnsi" w:cstheme="minorHAnsi"/>
            <w:color w:val="0000FF"/>
            <w:sz w:val="18"/>
            <w:szCs w:val="18"/>
            <w:u w:val="single" w:color="0000FF"/>
          </w:rPr>
          <w:t>https://assets.publishing.service.gov.uk/government/uploads/system/uploads/attachment_data/file/1011704/20210817_Contingency_Framework_FINAL.pdf</w:t>
        </w:r>
      </w:hyperlink>
      <w:r w:rsidR="007916CD" w:rsidRPr="001B197D">
        <w:rPr>
          <w:rFonts w:asciiTheme="minorHAnsi" w:hAnsiTheme="minorHAnsi" w:cstheme="minorHAnsi"/>
          <w:sz w:val="18"/>
          <w:szCs w:val="18"/>
        </w:rPr>
        <w:t>)</w:t>
      </w:r>
    </w:p>
    <w:p w14:paraId="1DFB9760" w14:textId="77777777" w:rsidR="00506296" w:rsidRPr="001B197D" w:rsidRDefault="00506296">
      <w:pPr>
        <w:pStyle w:val="BodyText"/>
        <w:spacing w:before="4"/>
        <w:rPr>
          <w:rFonts w:asciiTheme="minorHAnsi" w:hAnsiTheme="minorHAnsi" w:cstheme="minorHAnsi"/>
          <w:sz w:val="18"/>
          <w:szCs w:val="18"/>
        </w:rPr>
      </w:pPr>
    </w:p>
    <w:p w14:paraId="57EB07C1" w14:textId="77777777" w:rsidR="00506296" w:rsidRPr="001B197D" w:rsidRDefault="007916CD">
      <w:pPr>
        <w:pStyle w:val="BodyText"/>
        <w:spacing w:before="59"/>
        <w:ind w:left="100" w:right="484"/>
        <w:rPr>
          <w:rFonts w:asciiTheme="minorHAnsi" w:hAnsiTheme="minorHAnsi" w:cstheme="minorHAnsi"/>
          <w:sz w:val="18"/>
          <w:szCs w:val="18"/>
        </w:rPr>
      </w:pPr>
      <w:r w:rsidRPr="001B197D">
        <w:rPr>
          <w:rFonts w:asciiTheme="minorHAnsi" w:hAnsiTheme="minorHAnsi" w:cstheme="minorHAnsi"/>
          <w:sz w:val="18"/>
          <w:szCs w:val="18"/>
        </w:rPr>
        <w:t xml:space="preserve">At the point of reaching a threshold, education and childcare settings should review and reinforce the testing, hygiene and ventilation measures they </w:t>
      </w:r>
      <w:r w:rsidR="004E576D" w:rsidRPr="001B197D">
        <w:rPr>
          <w:rFonts w:asciiTheme="minorHAnsi" w:hAnsiTheme="minorHAnsi" w:cstheme="minorHAnsi"/>
          <w:sz w:val="18"/>
          <w:szCs w:val="18"/>
        </w:rPr>
        <w:t>already have in place. Schools</w:t>
      </w:r>
      <w:r w:rsidRPr="001B197D">
        <w:rPr>
          <w:rFonts w:asciiTheme="minorHAnsi" w:hAnsiTheme="minorHAnsi" w:cstheme="minorHAnsi"/>
          <w:sz w:val="18"/>
          <w:szCs w:val="18"/>
        </w:rPr>
        <w:t xml:space="preserve"> will consider:</w:t>
      </w:r>
    </w:p>
    <w:p w14:paraId="6E9554B2" w14:textId="77777777" w:rsidR="00506296" w:rsidRPr="001B197D" w:rsidRDefault="00506296">
      <w:pPr>
        <w:pStyle w:val="BodyText"/>
        <w:spacing w:before="11"/>
        <w:rPr>
          <w:rFonts w:asciiTheme="minorHAnsi" w:hAnsiTheme="minorHAnsi" w:cstheme="minorHAnsi"/>
          <w:sz w:val="18"/>
          <w:szCs w:val="18"/>
        </w:rPr>
      </w:pPr>
    </w:p>
    <w:p w14:paraId="71DF2BD8" w14:textId="77777777" w:rsidR="00506296" w:rsidRPr="001B197D" w:rsidRDefault="007916CD">
      <w:pPr>
        <w:pStyle w:val="ListParagraph"/>
        <w:numPr>
          <w:ilvl w:val="0"/>
          <w:numId w:val="5"/>
        </w:numPr>
        <w:tabs>
          <w:tab w:val="left" w:pos="244"/>
        </w:tabs>
        <w:spacing w:line="243" w:lineRule="exact"/>
        <w:ind w:left="243"/>
        <w:rPr>
          <w:rFonts w:asciiTheme="minorHAnsi" w:hAnsiTheme="minorHAnsi" w:cstheme="minorHAnsi"/>
          <w:sz w:val="18"/>
          <w:szCs w:val="18"/>
        </w:rPr>
      </w:pPr>
      <w:r w:rsidRPr="001B197D">
        <w:rPr>
          <w:rFonts w:asciiTheme="minorHAnsi" w:hAnsiTheme="minorHAnsi" w:cstheme="minorHAnsi"/>
          <w:sz w:val="18"/>
          <w:szCs w:val="18"/>
        </w:rPr>
        <w:t>whether any activities could take place outdoors, including exercise, assemblies, or</w:t>
      </w:r>
      <w:r w:rsidRPr="001B197D">
        <w:rPr>
          <w:rFonts w:asciiTheme="minorHAnsi" w:hAnsiTheme="minorHAnsi" w:cstheme="minorHAnsi"/>
          <w:spacing w:val="-7"/>
          <w:sz w:val="18"/>
          <w:szCs w:val="18"/>
        </w:rPr>
        <w:t xml:space="preserve"> </w:t>
      </w:r>
      <w:r w:rsidRPr="001B197D">
        <w:rPr>
          <w:rFonts w:asciiTheme="minorHAnsi" w:hAnsiTheme="minorHAnsi" w:cstheme="minorHAnsi"/>
          <w:sz w:val="18"/>
          <w:szCs w:val="18"/>
        </w:rPr>
        <w:t>classes</w:t>
      </w:r>
    </w:p>
    <w:p w14:paraId="19A1EEFD" w14:textId="77777777" w:rsidR="00506296" w:rsidRPr="001B197D" w:rsidRDefault="007916CD">
      <w:pPr>
        <w:pStyle w:val="ListParagraph"/>
        <w:numPr>
          <w:ilvl w:val="0"/>
          <w:numId w:val="5"/>
        </w:numPr>
        <w:tabs>
          <w:tab w:val="left" w:pos="244"/>
        </w:tabs>
        <w:spacing w:line="243" w:lineRule="exact"/>
        <w:ind w:left="243"/>
        <w:rPr>
          <w:rFonts w:asciiTheme="minorHAnsi" w:hAnsiTheme="minorHAnsi" w:cstheme="minorHAnsi"/>
          <w:sz w:val="18"/>
          <w:szCs w:val="18"/>
        </w:rPr>
      </w:pPr>
      <w:r w:rsidRPr="001B197D">
        <w:rPr>
          <w:rFonts w:asciiTheme="minorHAnsi" w:hAnsiTheme="minorHAnsi" w:cstheme="minorHAnsi"/>
          <w:sz w:val="18"/>
          <w:szCs w:val="18"/>
        </w:rPr>
        <w:t>ways to improve ventilation indoors, where this would not significantly impact thermal comfort</w:t>
      </w:r>
    </w:p>
    <w:p w14:paraId="745A1A93" w14:textId="77777777" w:rsidR="00506296" w:rsidRPr="001B197D" w:rsidRDefault="007916CD">
      <w:pPr>
        <w:pStyle w:val="ListParagraph"/>
        <w:numPr>
          <w:ilvl w:val="0"/>
          <w:numId w:val="5"/>
        </w:numPr>
        <w:tabs>
          <w:tab w:val="left" w:pos="244"/>
        </w:tabs>
        <w:spacing w:before="1"/>
        <w:ind w:left="244"/>
        <w:rPr>
          <w:rFonts w:asciiTheme="minorHAnsi" w:hAnsiTheme="minorHAnsi" w:cstheme="minorHAnsi"/>
          <w:sz w:val="18"/>
          <w:szCs w:val="18"/>
        </w:rPr>
      </w:pPr>
      <w:r w:rsidRPr="001B197D">
        <w:rPr>
          <w:rFonts w:asciiTheme="minorHAnsi" w:hAnsiTheme="minorHAnsi" w:cstheme="minorHAnsi"/>
          <w:sz w:val="18"/>
          <w:szCs w:val="18"/>
        </w:rPr>
        <w:t>one-off enhanced cleaning focussing on touch points and any shared</w:t>
      </w:r>
      <w:r w:rsidRPr="001B197D">
        <w:rPr>
          <w:rFonts w:asciiTheme="minorHAnsi" w:hAnsiTheme="minorHAnsi" w:cstheme="minorHAnsi"/>
          <w:spacing w:val="-7"/>
          <w:sz w:val="18"/>
          <w:szCs w:val="18"/>
        </w:rPr>
        <w:t xml:space="preserve"> </w:t>
      </w:r>
      <w:r w:rsidRPr="001B197D">
        <w:rPr>
          <w:rFonts w:asciiTheme="minorHAnsi" w:hAnsiTheme="minorHAnsi" w:cstheme="minorHAnsi"/>
          <w:sz w:val="18"/>
          <w:szCs w:val="18"/>
        </w:rPr>
        <w:t>equipment.</w:t>
      </w:r>
    </w:p>
    <w:p w14:paraId="3FBA8239" w14:textId="77777777" w:rsidR="00506296" w:rsidRPr="001B197D" w:rsidRDefault="00506296">
      <w:pPr>
        <w:pStyle w:val="BodyText"/>
        <w:spacing w:before="1"/>
        <w:rPr>
          <w:rFonts w:asciiTheme="minorHAnsi" w:hAnsiTheme="minorHAnsi" w:cstheme="minorHAnsi"/>
          <w:sz w:val="18"/>
          <w:szCs w:val="18"/>
        </w:rPr>
      </w:pPr>
    </w:p>
    <w:p w14:paraId="71229241" w14:textId="77777777" w:rsidR="00506296" w:rsidRPr="001B197D" w:rsidRDefault="007916CD">
      <w:pPr>
        <w:pStyle w:val="BodyText"/>
        <w:ind w:left="100" w:right="415"/>
        <w:rPr>
          <w:rFonts w:asciiTheme="minorHAnsi" w:hAnsiTheme="minorHAnsi" w:cstheme="minorHAnsi"/>
          <w:sz w:val="18"/>
          <w:szCs w:val="18"/>
        </w:rPr>
      </w:pPr>
      <w:r w:rsidRPr="001B197D">
        <w:rPr>
          <w:rFonts w:asciiTheme="minorHAnsi" w:hAnsiTheme="minorHAnsi" w:cstheme="minorHAnsi"/>
          <w:sz w:val="18"/>
          <w:szCs w:val="18"/>
        </w:rPr>
        <w:t>This Outbreak Management Plan (OMP) below, however, outlines how the school will operate if additional measures are recommended for our setting or the local area. The Director of Public Health, Public Health England Health Protection Teams or the Local Authority could recommend certain measures are re-introduced. This may happen to help manage outbreaks in schools, or if there is an “extremely high prevalence” of Covid-19 in the community and other measures have failed to reduce transmission, or as part of a package of measures “responding to a variant of concern”.</w:t>
      </w:r>
    </w:p>
    <w:p w14:paraId="5651C7BD" w14:textId="77777777" w:rsidR="00506296" w:rsidRPr="001B197D" w:rsidRDefault="00506296">
      <w:pPr>
        <w:pStyle w:val="BodyText"/>
        <w:spacing w:before="1"/>
        <w:rPr>
          <w:rFonts w:asciiTheme="minorHAnsi" w:hAnsiTheme="minorHAnsi" w:cstheme="minorHAnsi"/>
          <w:sz w:val="18"/>
          <w:szCs w:val="18"/>
        </w:rPr>
      </w:pPr>
    </w:p>
    <w:p w14:paraId="1A688EE1" w14:textId="77777777" w:rsidR="00506296" w:rsidRPr="001B197D" w:rsidRDefault="007916CD">
      <w:pPr>
        <w:pStyle w:val="BodyText"/>
        <w:spacing w:before="1"/>
        <w:ind w:left="100" w:right="327"/>
        <w:rPr>
          <w:rFonts w:asciiTheme="minorHAnsi" w:hAnsiTheme="minorHAnsi" w:cstheme="minorHAnsi"/>
          <w:sz w:val="18"/>
          <w:szCs w:val="18"/>
        </w:rPr>
      </w:pPr>
      <w:r w:rsidRPr="001B197D">
        <w:rPr>
          <w:rFonts w:asciiTheme="minorHAnsi" w:hAnsiTheme="minorHAnsi" w:cstheme="minorHAnsi"/>
          <w:sz w:val="18"/>
          <w:szCs w:val="18"/>
        </w:rPr>
        <w:t xml:space="preserve">When the above threshold is met, the School will review the testing, hygiene and ventilation measures already in place. In addition, the School will seek Public Health advice from a Director of Public Health or Health Protection Team. </w:t>
      </w:r>
    </w:p>
    <w:p w14:paraId="383E12D3" w14:textId="77777777" w:rsidR="00506296" w:rsidRPr="001B197D" w:rsidRDefault="007916CD">
      <w:pPr>
        <w:pStyle w:val="BodyText"/>
        <w:spacing w:before="119"/>
        <w:ind w:left="100" w:right="529"/>
        <w:rPr>
          <w:rFonts w:asciiTheme="minorHAnsi" w:hAnsiTheme="minorHAnsi" w:cstheme="minorHAnsi"/>
          <w:sz w:val="18"/>
          <w:szCs w:val="18"/>
        </w:rPr>
      </w:pPr>
      <w:r w:rsidRPr="001B197D">
        <w:rPr>
          <w:rFonts w:asciiTheme="minorHAnsi" w:hAnsiTheme="minorHAnsi" w:cstheme="minorHAnsi"/>
          <w:sz w:val="18"/>
          <w:szCs w:val="18"/>
        </w:rPr>
        <w:t>The School will continue to keep monitoring Government Guidance as it is reviewed and updated regularly.</w:t>
      </w:r>
      <w:r w:rsidR="004E576D" w:rsidRPr="001B197D">
        <w:rPr>
          <w:rFonts w:asciiTheme="minorHAnsi" w:hAnsiTheme="minorHAnsi" w:cstheme="minorHAnsi"/>
          <w:sz w:val="18"/>
          <w:szCs w:val="18"/>
        </w:rPr>
        <w:t xml:space="preserve"> </w:t>
      </w:r>
      <w:r w:rsidRPr="001B197D">
        <w:rPr>
          <w:rFonts w:asciiTheme="minorHAnsi" w:hAnsiTheme="minorHAnsi" w:cstheme="minorHAnsi"/>
          <w:sz w:val="18"/>
          <w:szCs w:val="18"/>
        </w:rPr>
        <w:t xml:space="preserve"> If control measures are to be introduced then parents, carers, pupils and staff will be informed of </w:t>
      </w:r>
      <w:r w:rsidR="004E576D" w:rsidRPr="001B197D">
        <w:rPr>
          <w:rFonts w:asciiTheme="minorHAnsi" w:hAnsiTheme="minorHAnsi" w:cstheme="minorHAnsi"/>
          <w:sz w:val="18"/>
          <w:szCs w:val="18"/>
        </w:rPr>
        <w:t>such measures promptly via communications</w:t>
      </w:r>
      <w:r w:rsidRPr="001B197D">
        <w:rPr>
          <w:rFonts w:asciiTheme="minorHAnsi" w:hAnsiTheme="minorHAnsi" w:cstheme="minorHAnsi"/>
          <w:sz w:val="18"/>
          <w:szCs w:val="18"/>
        </w:rPr>
        <w:t xml:space="preserve"> from the School.</w:t>
      </w:r>
    </w:p>
    <w:p w14:paraId="4064EE43" w14:textId="77777777" w:rsidR="00506296" w:rsidRPr="001B197D" w:rsidRDefault="00506296">
      <w:pPr>
        <w:pStyle w:val="BodyText"/>
        <w:spacing w:before="12"/>
        <w:rPr>
          <w:rFonts w:asciiTheme="minorHAnsi" w:hAnsiTheme="minorHAnsi" w:cstheme="minorHAnsi"/>
          <w:sz w:val="18"/>
          <w:szCs w:val="18"/>
        </w:rPr>
      </w:pPr>
    </w:p>
    <w:p w14:paraId="7B15505C" w14:textId="77777777" w:rsidR="00506296" w:rsidRPr="001B197D" w:rsidRDefault="007916CD">
      <w:pPr>
        <w:pStyle w:val="BodyText"/>
        <w:ind w:left="100" w:right="550"/>
        <w:rPr>
          <w:rFonts w:asciiTheme="minorHAnsi" w:hAnsiTheme="minorHAnsi" w:cstheme="minorHAnsi"/>
          <w:sz w:val="18"/>
          <w:szCs w:val="18"/>
        </w:rPr>
      </w:pPr>
      <w:r w:rsidRPr="001B197D">
        <w:rPr>
          <w:rFonts w:asciiTheme="minorHAnsi" w:hAnsiTheme="minorHAnsi" w:cstheme="minorHAnsi"/>
          <w:sz w:val="18"/>
          <w:szCs w:val="18"/>
        </w:rPr>
        <w:t>N.B- THE FOLLWING CONTROL MEASURES DO NOT NEED TO BE PUT INTO PLACE UNLESS RECOMMENDED BY THE DIRECTOR OF PUBLIC HEALTH, PHE HEALTH PROTECTION TEAMS OR THE LOCAL AUTHORITY.</w:t>
      </w:r>
    </w:p>
    <w:p w14:paraId="7BB8D952" w14:textId="77777777" w:rsidR="00506296" w:rsidRPr="001B197D" w:rsidRDefault="00506296">
      <w:pPr>
        <w:pStyle w:val="BodyText"/>
        <w:rPr>
          <w:rFonts w:asciiTheme="minorHAnsi" w:hAnsiTheme="minorHAnsi" w:cstheme="minorHAnsi"/>
          <w:sz w:val="18"/>
          <w:szCs w:val="18"/>
        </w:rPr>
      </w:pPr>
    </w:p>
    <w:p w14:paraId="7D762163" w14:textId="77777777" w:rsidR="00506296" w:rsidRPr="001B197D" w:rsidRDefault="00506296">
      <w:pPr>
        <w:pStyle w:val="BodyText"/>
        <w:rPr>
          <w:rFonts w:asciiTheme="minorHAnsi" w:hAnsiTheme="minorHAnsi" w:cstheme="minorHAnsi"/>
          <w:sz w:val="18"/>
          <w:szCs w:val="18"/>
        </w:rPr>
      </w:pPr>
    </w:p>
    <w:p w14:paraId="37EBC3E2" w14:textId="77777777" w:rsidR="00506296" w:rsidRPr="001B197D" w:rsidRDefault="00506296">
      <w:pPr>
        <w:pStyle w:val="BodyText"/>
        <w:rPr>
          <w:rFonts w:asciiTheme="minorHAnsi" w:hAnsiTheme="minorHAnsi" w:cstheme="minorHAnsi"/>
          <w:sz w:val="18"/>
          <w:szCs w:val="18"/>
        </w:rPr>
      </w:pPr>
    </w:p>
    <w:p w14:paraId="6AC684C0" w14:textId="77777777" w:rsidR="00506296" w:rsidRPr="001B197D" w:rsidRDefault="00506296">
      <w:pPr>
        <w:pStyle w:val="BodyText"/>
        <w:rPr>
          <w:rFonts w:asciiTheme="minorHAnsi" w:hAnsiTheme="minorHAnsi" w:cstheme="minorHAnsi"/>
          <w:sz w:val="18"/>
          <w:szCs w:val="18"/>
        </w:rPr>
      </w:pPr>
    </w:p>
    <w:p w14:paraId="5CDF96CF" w14:textId="77777777" w:rsidR="00754561" w:rsidRPr="001B197D" w:rsidRDefault="00754561">
      <w:pPr>
        <w:pStyle w:val="BodyText"/>
        <w:rPr>
          <w:rFonts w:asciiTheme="minorHAnsi" w:hAnsiTheme="minorHAnsi" w:cstheme="minorHAnsi"/>
          <w:sz w:val="18"/>
          <w:szCs w:val="18"/>
        </w:rPr>
      </w:pPr>
    </w:p>
    <w:p w14:paraId="08A9741F" w14:textId="77777777" w:rsidR="00754561" w:rsidRPr="001B197D" w:rsidRDefault="00754561">
      <w:pPr>
        <w:pStyle w:val="BodyText"/>
        <w:rPr>
          <w:rFonts w:asciiTheme="minorHAnsi" w:hAnsiTheme="minorHAnsi" w:cstheme="minorHAnsi"/>
          <w:sz w:val="18"/>
          <w:szCs w:val="18"/>
        </w:rPr>
      </w:pPr>
    </w:p>
    <w:p w14:paraId="67D87278" w14:textId="77777777" w:rsidR="00754561" w:rsidRPr="001B197D" w:rsidRDefault="00754561">
      <w:pPr>
        <w:pStyle w:val="BodyText"/>
        <w:rPr>
          <w:rFonts w:asciiTheme="minorHAnsi" w:hAnsiTheme="minorHAnsi" w:cstheme="minorHAnsi"/>
          <w:sz w:val="18"/>
          <w:szCs w:val="18"/>
        </w:rPr>
      </w:pPr>
    </w:p>
    <w:p w14:paraId="75AC620C" w14:textId="77777777" w:rsidR="00754561" w:rsidRPr="001B197D" w:rsidRDefault="00754561">
      <w:pPr>
        <w:pStyle w:val="BodyText"/>
        <w:rPr>
          <w:rFonts w:asciiTheme="minorHAnsi" w:hAnsiTheme="minorHAnsi" w:cstheme="minorHAnsi"/>
          <w:sz w:val="18"/>
          <w:szCs w:val="18"/>
        </w:rPr>
      </w:pPr>
    </w:p>
    <w:p w14:paraId="713A5B3F" w14:textId="77777777" w:rsidR="00754561" w:rsidRPr="001B197D" w:rsidRDefault="00754561">
      <w:pPr>
        <w:pStyle w:val="BodyText"/>
        <w:rPr>
          <w:rFonts w:asciiTheme="minorHAnsi" w:hAnsiTheme="minorHAnsi" w:cstheme="minorHAnsi"/>
          <w:sz w:val="18"/>
          <w:szCs w:val="18"/>
        </w:rPr>
      </w:pPr>
    </w:p>
    <w:p w14:paraId="66CB6783" w14:textId="77777777" w:rsidR="004E576D" w:rsidRPr="001B197D" w:rsidRDefault="004E576D">
      <w:pPr>
        <w:pStyle w:val="BodyText"/>
        <w:rPr>
          <w:rFonts w:asciiTheme="minorHAnsi" w:hAnsiTheme="minorHAnsi" w:cstheme="minorHAnsi"/>
          <w:sz w:val="18"/>
          <w:szCs w:val="18"/>
        </w:rPr>
      </w:pPr>
    </w:p>
    <w:p w14:paraId="244EEE86" w14:textId="77777777" w:rsidR="00506296" w:rsidRPr="001B197D" w:rsidRDefault="00506296">
      <w:pPr>
        <w:pStyle w:val="BodyText"/>
        <w:rPr>
          <w:rFonts w:asciiTheme="minorHAnsi" w:hAnsiTheme="minorHAnsi" w:cstheme="minorHAnsi"/>
          <w:sz w:val="18"/>
          <w:szCs w:val="18"/>
        </w:rPr>
      </w:pPr>
    </w:p>
    <w:p w14:paraId="03214DAB" w14:textId="77777777" w:rsidR="00506296" w:rsidRPr="001B197D" w:rsidRDefault="00506296">
      <w:pPr>
        <w:pStyle w:val="BodyText"/>
        <w:spacing w:before="11" w:after="1"/>
        <w:rPr>
          <w:rFonts w:asciiTheme="minorHAnsi" w:hAnsiTheme="minorHAnsi" w:cstheme="minorHAnsi"/>
          <w:sz w:val="18"/>
          <w:szCs w:val="18"/>
        </w:rPr>
      </w:pPr>
    </w:p>
    <w:p w14:paraId="2FAD5B6F" w14:textId="77777777" w:rsidR="00506296" w:rsidRPr="001B197D" w:rsidRDefault="00506296">
      <w:pPr>
        <w:spacing w:line="225" w:lineRule="exact"/>
        <w:rPr>
          <w:rFonts w:asciiTheme="minorHAnsi" w:hAnsiTheme="minorHAnsi" w:cstheme="minorHAnsi"/>
          <w:sz w:val="18"/>
          <w:szCs w:val="18"/>
        </w:rPr>
        <w:sectPr w:rsidR="00506296" w:rsidRPr="001B197D">
          <w:footerReference w:type="default" r:id="rId27"/>
          <w:pgSz w:w="16840" w:h="11910" w:orient="landscape"/>
          <w:pgMar w:top="1100" w:right="400" w:bottom="280" w:left="620" w:header="0" w:footer="0" w:gutter="0"/>
          <w:cols w:space="720"/>
        </w:sectPr>
      </w:pPr>
    </w:p>
    <w:p w14:paraId="289981A7" w14:textId="77777777" w:rsidR="00506296" w:rsidRPr="001B197D" w:rsidRDefault="00506296">
      <w:pPr>
        <w:pStyle w:val="BodyText"/>
        <w:spacing w:before="4" w:after="1"/>
        <w:rPr>
          <w:rFonts w:asciiTheme="minorHAnsi" w:hAnsiTheme="minorHAnsi" w:cstheme="minorHAnsi"/>
          <w:sz w:val="18"/>
          <w:szCs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95"/>
        <w:gridCol w:w="7695"/>
      </w:tblGrid>
      <w:tr w:rsidR="004E576D" w:rsidRPr="001B197D" w14:paraId="5D18F61A" w14:textId="77777777" w:rsidTr="001B197D">
        <w:trPr>
          <w:trHeight w:val="310"/>
        </w:trPr>
        <w:tc>
          <w:tcPr>
            <w:tcW w:w="7695" w:type="dxa"/>
            <w:shd w:val="clear" w:color="auto" w:fill="D9D9D9" w:themeFill="background1" w:themeFillShade="D9"/>
          </w:tcPr>
          <w:p w14:paraId="240FA35C" w14:textId="77777777" w:rsidR="004E576D" w:rsidRPr="005C4515" w:rsidRDefault="004E576D">
            <w:pPr>
              <w:pStyle w:val="TableParagraph"/>
              <w:spacing w:before="1"/>
              <w:ind w:left="107" w:right="116"/>
              <w:rPr>
                <w:rFonts w:asciiTheme="minorHAnsi" w:hAnsiTheme="minorHAnsi" w:cstheme="minorHAnsi"/>
                <w:b/>
                <w:sz w:val="18"/>
                <w:szCs w:val="18"/>
              </w:rPr>
            </w:pPr>
            <w:r w:rsidRPr="005C4515">
              <w:rPr>
                <w:rFonts w:asciiTheme="minorHAnsi" w:hAnsiTheme="minorHAnsi" w:cstheme="minorHAnsi"/>
                <w:b/>
                <w:sz w:val="18"/>
                <w:szCs w:val="18"/>
              </w:rPr>
              <w:t>Control Measure</w:t>
            </w:r>
          </w:p>
        </w:tc>
        <w:tc>
          <w:tcPr>
            <w:tcW w:w="7695" w:type="dxa"/>
            <w:shd w:val="clear" w:color="auto" w:fill="D9D9D9" w:themeFill="background1" w:themeFillShade="D9"/>
          </w:tcPr>
          <w:p w14:paraId="06FAC309" w14:textId="77777777" w:rsidR="004E576D" w:rsidRPr="005C4515" w:rsidRDefault="004E576D">
            <w:pPr>
              <w:pStyle w:val="TableParagraph"/>
              <w:spacing w:before="1"/>
              <w:ind w:left="108"/>
              <w:rPr>
                <w:rFonts w:asciiTheme="minorHAnsi" w:hAnsiTheme="minorHAnsi" w:cstheme="minorHAnsi"/>
                <w:b/>
                <w:sz w:val="18"/>
                <w:szCs w:val="18"/>
              </w:rPr>
            </w:pPr>
            <w:r w:rsidRPr="005C4515">
              <w:rPr>
                <w:rFonts w:asciiTheme="minorHAnsi" w:hAnsiTheme="minorHAnsi" w:cstheme="minorHAnsi"/>
                <w:b/>
                <w:sz w:val="18"/>
                <w:szCs w:val="18"/>
              </w:rPr>
              <w:t>Possible Actions to be taken</w:t>
            </w:r>
          </w:p>
        </w:tc>
      </w:tr>
      <w:tr w:rsidR="00506296" w:rsidRPr="001B197D" w14:paraId="6959F8DA" w14:textId="77777777">
        <w:trPr>
          <w:trHeight w:val="1466"/>
        </w:trPr>
        <w:tc>
          <w:tcPr>
            <w:tcW w:w="7695" w:type="dxa"/>
          </w:tcPr>
          <w:p w14:paraId="21A62860" w14:textId="77777777" w:rsidR="00506296" w:rsidRPr="001B197D" w:rsidRDefault="007916CD">
            <w:pPr>
              <w:pStyle w:val="TableParagraph"/>
              <w:spacing w:before="1"/>
              <w:ind w:left="107" w:right="116"/>
              <w:rPr>
                <w:rFonts w:asciiTheme="minorHAnsi" w:hAnsiTheme="minorHAnsi" w:cstheme="minorHAnsi"/>
                <w:sz w:val="18"/>
                <w:szCs w:val="18"/>
              </w:rPr>
            </w:pPr>
            <w:r w:rsidRPr="001B197D">
              <w:rPr>
                <w:rFonts w:asciiTheme="minorHAnsi" w:hAnsiTheme="minorHAnsi" w:cstheme="minorHAnsi"/>
                <w:sz w:val="18"/>
                <w:szCs w:val="18"/>
              </w:rPr>
              <w:t xml:space="preserve">If there is significant concern that existing or recently introduced measures in an area have failed to mitigate community transmission, or that a more robust response is required </w:t>
            </w:r>
            <w:r w:rsidR="005B61DF" w:rsidRPr="001B197D">
              <w:rPr>
                <w:rFonts w:asciiTheme="minorHAnsi" w:hAnsiTheme="minorHAnsi" w:cstheme="minorHAnsi"/>
                <w:sz w:val="18"/>
                <w:szCs w:val="18"/>
              </w:rPr>
              <w:t xml:space="preserve">to contain the outbreak of a variant of concern </w:t>
            </w:r>
            <w:r w:rsidRPr="001B197D">
              <w:rPr>
                <w:rFonts w:asciiTheme="minorHAnsi" w:hAnsiTheme="minorHAnsi" w:cstheme="minorHAnsi"/>
                <w:sz w:val="18"/>
                <w:szCs w:val="18"/>
              </w:rPr>
              <w:t xml:space="preserve"> it may be necessary to limit the number of children and young people in education or childcare settings through attendance restrictions.</w:t>
            </w:r>
          </w:p>
        </w:tc>
        <w:tc>
          <w:tcPr>
            <w:tcW w:w="7695" w:type="dxa"/>
          </w:tcPr>
          <w:p w14:paraId="7E67B80C" w14:textId="77777777" w:rsidR="00506296" w:rsidRPr="001B197D" w:rsidRDefault="007916CD">
            <w:pPr>
              <w:pStyle w:val="TableParagraph"/>
              <w:spacing w:before="1"/>
              <w:ind w:left="108"/>
              <w:rPr>
                <w:rFonts w:asciiTheme="minorHAnsi" w:hAnsiTheme="minorHAnsi" w:cstheme="minorHAnsi"/>
                <w:sz w:val="18"/>
                <w:szCs w:val="18"/>
              </w:rPr>
            </w:pPr>
            <w:r w:rsidRPr="001B197D">
              <w:rPr>
                <w:rFonts w:asciiTheme="minorHAnsi" w:hAnsiTheme="minorHAnsi" w:cstheme="minorHAnsi"/>
                <w:sz w:val="18"/>
                <w:szCs w:val="18"/>
              </w:rPr>
              <w:t>Attendance restrictions will only be considered as a last resort following the DfE’s</w:t>
            </w:r>
            <w:r w:rsidR="005B61DF" w:rsidRPr="001B197D">
              <w:rPr>
                <w:rFonts w:asciiTheme="minorHAnsi" w:hAnsiTheme="minorHAnsi" w:cstheme="minorHAnsi"/>
                <w:sz w:val="18"/>
                <w:szCs w:val="18"/>
              </w:rPr>
              <w:t xml:space="preserve"> </w:t>
            </w:r>
            <w:r w:rsidRPr="001B197D">
              <w:rPr>
                <w:rFonts w:asciiTheme="minorHAnsi" w:hAnsiTheme="minorHAnsi" w:cstheme="minorHAnsi"/>
                <w:sz w:val="18"/>
                <w:szCs w:val="18"/>
              </w:rPr>
              <w:t>‘contingency framework’ and, in collaboration with public health and the local authority. In this case, school will:</w:t>
            </w:r>
          </w:p>
          <w:p w14:paraId="6C0CA802" w14:textId="77777777" w:rsidR="00506296" w:rsidRPr="001B197D" w:rsidRDefault="007916CD">
            <w:pPr>
              <w:pStyle w:val="TableParagraph"/>
              <w:numPr>
                <w:ilvl w:val="0"/>
                <w:numId w:val="4"/>
              </w:numPr>
              <w:tabs>
                <w:tab w:val="left" w:pos="828"/>
                <w:tab w:val="left" w:pos="829"/>
              </w:tabs>
              <w:spacing w:line="243" w:lineRule="exact"/>
              <w:ind w:hanging="361"/>
              <w:rPr>
                <w:rFonts w:asciiTheme="minorHAnsi" w:hAnsiTheme="minorHAnsi" w:cstheme="minorHAnsi"/>
                <w:sz w:val="18"/>
                <w:szCs w:val="18"/>
              </w:rPr>
            </w:pPr>
            <w:r w:rsidRPr="001B197D">
              <w:rPr>
                <w:rFonts w:asciiTheme="minorHAnsi" w:hAnsiTheme="minorHAnsi" w:cstheme="minorHAnsi"/>
                <w:sz w:val="18"/>
                <w:szCs w:val="18"/>
              </w:rPr>
              <w:t>Ensure remote learning platform is in place and accessible to</w:t>
            </w:r>
            <w:r w:rsidRPr="001B197D">
              <w:rPr>
                <w:rFonts w:asciiTheme="minorHAnsi" w:hAnsiTheme="minorHAnsi" w:cstheme="minorHAnsi"/>
                <w:spacing w:val="-10"/>
                <w:sz w:val="18"/>
                <w:szCs w:val="18"/>
              </w:rPr>
              <w:t xml:space="preserve"> </w:t>
            </w:r>
            <w:r w:rsidRPr="001B197D">
              <w:rPr>
                <w:rFonts w:asciiTheme="minorHAnsi" w:hAnsiTheme="minorHAnsi" w:cstheme="minorHAnsi"/>
                <w:sz w:val="18"/>
                <w:szCs w:val="18"/>
              </w:rPr>
              <w:t>all.</w:t>
            </w:r>
          </w:p>
          <w:p w14:paraId="3C96341C" w14:textId="77777777" w:rsidR="00506296" w:rsidRPr="001B197D" w:rsidRDefault="007916CD">
            <w:pPr>
              <w:pStyle w:val="TableParagraph"/>
              <w:numPr>
                <w:ilvl w:val="0"/>
                <w:numId w:val="4"/>
              </w:numPr>
              <w:tabs>
                <w:tab w:val="left" w:pos="828"/>
                <w:tab w:val="left" w:pos="829"/>
              </w:tabs>
              <w:spacing w:before="1" w:line="240" w:lineRule="atLeast"/>
              <w:ind w:right="152"/>
              <w:rPr>
                <w:rFonts w:asciiTheme="minorHAnsi" w:hAnsiTheme="minorHAnsi" w:cstheme="minorHAnsi"/>
                <w:sz w:val="18"/>
                <w:szCs w:val="18"/>
              </w:rPr>
            </w:pPr>
            <w:r w:rsidRPr="001B197D">
              <w:rPr>
                <w:rFonts w:asciiTheme="minorHAnsi" w:hAnsiTheme="minorHAnsi" w:cstheme="minorHAnsi"/>
                <w:sz w:val="18"/>
                <w:szCs w:val="18"/>
              </w:rPr>
              <w:t>That provision is in place for vulnerable children and key worker children to</w:t>
            </w:r>
            <w:r w:rsidRPr="001B197D">
              <w:rPr>
                <w:rFonts w:asciiTheme="minorHAnsi" w:hAnsiTheme="minorHAnsi" w:cstheme="minorHAnsi"/>
                <w:spacing w:val="-29"/>
                <w:sz w:val="18"/>
                <w:szCs w:val="18"/>
              </w:rPr>
              <w:t xml:space="preserve"> </w:t>
            </w:r>
            <w:r w:rsidRPr="001B197D">
              <w:rPr>
                <w:rFonts w:asciiTheme="minorHAnsi" w:hAnsiTheme="minorHAnsi" w:cstheme="minorHAnsi"/>
                <w:sz w:val="18"/>
                <w:szCs w:val="18"/>
              </w:rPr>
              <w:t>attend (as per national</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lockdowns).</w:t>
            </w:r>
          </w:p>
        </w:tc>
      </w:tr>
      <w:tr w:rsidR="00506296" w:rsidRPr="001B197D" w14:paraId="24173B96" w14:textId="77777777">
        <w:trPr>
          <w:trHeight w:val="731"/>
        </w:trPr>
        <w:tc>
          <w:tcPr>
            <w:tcW w:w="7695" w:type="dxa"/>
          </w:tcPr>
          <w:p w14:paraId="3BACA580" w14:textId="77777777" w:rsidR="00506296" w:rsidRPr="001B197D" w:rsidRDefault="007916CD" w:rsidP="005B61DF">
            <w:pPr>
              <w:pStyle w:val="TableParagraph"/>
              <w:spacing w:before="1"/>
              <w:ind w:left="107"/>
              <w:rPr>
                <w:rFonts w:asciiTheme="minorHAnsi" w:hAnsiTheme="minorHAnsi" w:cstheme="minorHAnsi"/>
                <w:sz w:val="18"/>
                <w:szCs w:val="18"/>
              </w:rPr>
            </w:pPr>
            <w:r w:rsidRPr="001B197D">
              <w:rPr>
                <w:rFonts w:asciiTheme="minorHAnsi" w:hAnsiTheme="minorHAnsi" w:cstheme="minorHAnsi"/>
                <w:sz w:val="18"/>
                <w:szCs w:val="18"/>
              </w:rPr>
              <w:t>When a variant of COVID-19 is clas</w:t>
            </w:r>
            <w:r w:rsidR="005B61DF" w:rsidRPr="001B197D">
              <w:rPr>
                <w:rFonts w:asciiTheme="minorHAnsi" w:hAnsiTheme="minorHAnsi" w:cstheme="minorHAnsi"/>
                <w:sz w:val="18"/>
                <w:szCs w:val="18"/>
              </w:rPr>
              <w:t>sed as a variant of concern, PHE</w:t>
            </w:r>
            <w:r w:rsidRPr="001B197D">
              <w:rPr>
                <w:rFonts w:asciiTheme="minorHAnsi" w:hAnsiTheme="minorHAnsi" w:cstheme="minorHAnsi"/>
                <w:sz w:val="18"/>
                <w:szCs w:val="18"/>
              </w:rPr>
              <w:t xml:space="preserve"> will increase targeted testing in that area to help suppress and control any possible new cases and better</w:t>
            </w:r>
            <w:r w:rsidR="005B61DF" w:rsidRPr="001B197D">
              <w:rPr>
                <w:rFonts w:asciiTheme="minorHAnsi" w:hAnsiTheme="minorHAnsi" w:cstheme="minorHAnsi"/>
                <w:sz w:val="18"/>
                <w:szCs w:val="18"/>
              </w:rPr>
              <w:t xml:space="preserve"> </w:t>
            </w:r>
            <w:r w:rsidRPr="001B197D">
              <w:rPr>
                <w:rFonts w:asciiTheme="minorHAnsi" w:hAnsiTheme="minorHAnsi" w:cstheme="minorHAnsi"/>
                <w:sz w:val="18"/>
                <w:szCs w:val="18"/>
              </w:rPr>
              <w:t>understand the new variants.</w:t>
            </w:r>
          </w:p>
        </w:tc>
        <w:tc>
          <w:tcPr>
            <w:tcW w:w="7695" w:type="dxa"/>
          </w:tcPr>
          <w:p w14:paraId="69560553" w14:textId="77777777" w:rsidR="00506296" w:rsidRPr="001B197D" w:rsidRDefault="007916CD" w:rsidP="00912438">
            <w:pPr>
              <w:pStyle w:val="TableParagraph"/>
              <w:tabs>
                <w:tab w:val="left" w:pos="828"/>
              </w:tabs>
              <w:spacing w:before="1"/>
              <w:ind w:left="468"/>
              <w:rPr>
                <w:rFonts w:asciiTheme="minorHAnsi" w:hAnsiTheme="minorHAnsi" w:cstheme="minorHAnsi"/>
                <w:sz w:val="18"/>
                <w:szCs w:val="18"/>
              </w:rPr>
            </w:pPr>
            <w:r w:rsidRPr="001B197D">
              <w:rPr>
                <w:rFonts w:asciiTheme="minorHAnsi" w:hAnsiTheme="minorHAnsi" w:cstheme="minorHAnsi"/>
                <w:sz w:val="18"/>
                <w:szCs w:val="18"/>
              </w:rPr>
              <w:t>-</w:t>
            </w:r>
            <w:r w:rsidRPr="001B197D">
              <w:rPr>
                <w:rFonts w:asciiTheme="minorHAnsi" w:hAnsiTheme="minorHAnsi" w:cstheme="minorHAnsi"/>
                <w:sz w:val="18"/>
                <w:szCs w:val="18"/>
              </w:rPr>
              <w:tab/>
              <w:t>Increased use of home testing for staff</w:t>
            </w:r>
          </w:p>
        </w:tc>
      </w:tr>
      <w:tr w:rsidR="00506296" w:rsidRPr="001B197D" w14:paraId="0A3B8E3E" w14:textId="77777777">
        <w:trPr>
          <w:trHeight w:val="977"/>
        </w:trPr>
        <w:tc>
          <w:tcPr>
            <w:tcW w:w="7695" w:type="dxa"/>
          </w:tcPr>
          <w:p w14:paraId="2A55BBB1" w14:textId="77777777" w:rsidR="00506296" w:rsidRPr="001B197D" w:rsidRDefault="007916CD">
            <w:pPr>
              <w:pStyle w:val="TableParagraph"/>
              <w:spacing w:before="1"/>
              <w:ind w:left="107"/>
              <w:rPr>
                <w:rFonts w:asciiTheme="minorHAnsi" w:hAnsiTheme="minorHAnsi" w:cstheme="minorHAnsi"/>
                <w:sz w:val="18"/>
                <w:szCs w:val="18"/>
              </w:rPr>
            </w:pPr>
            <w:r w:rsidRPr="001B197D">
              <w:rPr>
                <w:rFonts w:asciiTheme="minorHAnsi" w:hAnsiTheme="minorHAnsi" w:cstheme="minorHAnsi"/>
                <w:sz w:val="18"/>
                <w:szCs w:val="18"/>
              </w:rPr>
              <w:t>Temporary re-introduction of year/class bubbles, for a temporary period to reduce mixing between groups.</w:t>
            </w:r>
          </w:p>
        </w:tc>
        <w:tc>
          <w:tcPr>
            <w:tcW w:w="7695" w:type="dxa"/>
          </w:tcPr>
          <w:p w14:paraId="360E32BE" w14:textId="77777777" w:rsidR="00506296" w:rsidRPr="001B197D" w:rsidRDefault="007916CD">
            <w:pPr>
              <w:pStyle w:val="TableParagraph"/>
              <w:numPr>
                <w:ilvl w:val="0"/>
                <w:numId w:val="3"/>
              </w:numPr>
              <w:tabs>
                <w:tab w:val="left" w:pos="828"/>
                <w:tab w:val="left" w:pos="829"/>
              </w:tabs>
              <w:spacing w:before="1"/>
              <w:ind w:hanging="361"/>
              <w:rPr>
                <w:rFonts w:asciiTheme="minorHAnsi" w:hAnsiTheme="minorHAnsi" w:cstheme="minorHAnsi"/>
                <w:sz w:val="18"/>
                <w:szCs w:val="18"/>
              </w:rPr>
            </w:pPr>
            <w:r w:rsidRPr="001B197D">
              <w:rPr>
                <w:rFonts w:asciiTheme="minorHAnsi" w:hAnsiTheme="minorHAnsi" w:cstheme="minorHAnsi"/>
                <w:sz w:val="18"/>
                <w:szCs w:val="18"/>
              </w:rPr>
              <w:t>Strict class bubbles</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re-implemented</w:t>
            </w:r>
          </w:p>
          <w:p w14:paraId="59BD7AC3" w14:textId="77777777" w:rsidR="00506296" w:rsidRPr="001B197D" w:rsidRDefault="007916CD">
            <w:pPr>
              <w:pStyle w:val="TableParagraph"/>
              <w:numPr>
                <w:ilvl w:val="0"/>
                <w:numId w:val="3"/>
              </w:numPr>
              <w:tabs>
                <w:tab w:val="left" w:pos="828"/>
                <w:tab w:val="left" w:pos="829"/>
              </w:tabs>
              <w:spacing w:before="1" w:line="244" w:lineRule="exact"/>
              <w:ind w:hanging="361"/>
              <w:rPr>
                <w:rFonts w:asciiTheme="minorHAnsi" w:hAnsiTheme="minorHAnsi" w:cstheme="minorHAnsi"/>
                <w:sz w:val="18"/>
                <w:szCs w:val="18"/>
              </w:rPr>
            </w:pPr>
            <w:r w:rsidRPr="001B197D">
              <w:rPr>
                <w:rFonts w:asciiTheme="minorHAnsi" w:hAnsiTheme="minorHAnsi" w:cstheme="minorHAnsi"/>
                <w:sz w:val="18"/>
                <w:szCs w:val="18"/>
              </w:rPr>
              <w:t>Staggered entrance/ exit times will remain in</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place</w:t>
            </w:r>
          </w:p>
          <w:p w14:paraId="551B7F94" w14:textId="77777777" w:rsidR="00506296" w:rsidRPr="001B197D" w:rsidRDefault="007916CD">
            <w:pPr>
              <w:pStyle w:val="TableParagraph"/>
              <w:numPr>
                <w:ilvl w:val="0"/>
                <w:numId w:val="3"/>
              </w:numPr>
              <w:tabs>
                <w:tab w:val="left" w:pos="828"/>
                <w:tab w:val="left" w:pos="829"/>
              </w:tabs>
              <w:spacing w:line="244" w:lineRule="exact"/>
              <w:ind w:hanging="361"/>
              <w:rPr>
                <w:rFonts w:asciiTheme="minorHAnsi" w:hAnsiTheme="minorHAnsi" w:cstheme="minorHAnsi"/>
                <w:sz w:val="18"/>
                <w:szCs w:val="18"/>
              </w:rPr>
            </w:pPr>
            <w:r w:rsidRPr="001B197D">
              <w:rPr>
                <w:rFonts w:asciiTheme="minorHAnsi" w:hAnsiTheme="minorHAnsi" w:cstheme="minorHAnsi"/>
                <w:sz w:val="18"/>
                <w:szCs w:val="18"/>
              </w:rPr>
              <w:t>Use of multiple entrances and exits will remain in</w:t>
            </w:r>
            <w:r w:rsidRPr="001B197D">
              <w:rPr>
                <w:rFonts w:asciiTheme="minorHAnsi" w:hAnsiTheme="minorHAnsi" w:cstheme="minorHAnsi"/>
                <w:spacing w:val="-9"/>
                <w:sz w:val="18"/>
                <w:szCs w:val="18"/>
              </w:rPr>
              <w:t xml:space="preserve"> </w:t>
            </w:r>
            <w:r w:rsidRPr="001B197D">
              <w:rPr>
                <w:rFonts w:asciiTheme="minorHAnsi" w:hAnsiTheme="minorHAnsi" w:cstheme="minorHAnsi"/>
                <w:sz w:val="18"/>
                <w:szCs w:val="18"/>
              </w:rPr>
              <w:t>place</w:t>
            </w:r>
          </w:p>
          <w:p w14:paraId="1AFA2A75" w14:textId="77777777" w:rsidR="00506296" w:rsidRPr="001B197D" w:rsidRDefault="007916CD">
            <w:pPr>
              <w:pStyle w:val="TableParagraph"/>
              <w:numPr>
                <w:ilvl w:val="0"/>
                <w:numId w:val="3"/>
              </w:numPr>
              <w:tabs>
                <w:tab w:val="left" w:pos="828"/>
                <w:tab w:val="left" w:pos="829"/>
              </w:tabs>
              <w:spacing w:line="223" w:lineRule="exact"/>
              <w:ind w:hanging="361"/>
              <w:rPr>
                <w:rFonts w:asciiTheme="minorHAnsi" w:hAnsiTheme="minorHAnsi" w:cstheme="minorHAnsi"/>
                <w:sz w:val="18"/>
                <w:szCs w:val="18"/>
              </w:rPr>
            </w:pPr>
            <w:r w:rsidRPr="001B197D">
              <w:rPr>
                <w:rFonts w:asciiTheme="minorHAnsi" w:hAnsiTheme="minorHAnsi" w:cstheme="minorHAnsi"/>
                <w:sz w:val="18"/>
                <w:szCs w:val="18"/>
              </w:rPr>
              <w:t>Staggered/ limited use of communal areas- hall/ dining room will remain in</w:t>
            </w:r>
            <w:r w:rsidRPr="001B197D">
              <w:rPr>
                <w:rFonts w:asciiTheme="minorHAnsi" w:hAnsiTheme="minorHAnsi" w:cstheme="minorHAnsi"/>
                <w:spacing w:val="-19"/>
                <w:sz w:val="18"/>
                <w:szCs w:val="18"/>
              </w:rPr>
              <w:t xml:space="preserve"> </w:t>
            </w:r>
            <w:r w:rsidRPr="001B197D">
              <w:rPr>
                <w:rFonts w:asciiTheme="minorHAnsi" w:hAnsiTheme="minorHAnsi" w:cstheme="minorHAnsi"/>
                <w:sz w:val="18"/>
                <w:szCs w:val="18"/>
              </w:rPr>
              <w:t>place.</w:t>
            </w:r>
          </w:p>
        </w:tc>
      </w:tr>
      <w:tr w:rsidR="00506296" w:rsidRPr="001B197D" w14:paraId="6953C580" w14:textId="77777777">
        <w:trPr>
          <w:trHeight w:val="489"/>
        </w:trPr>
        <w:tc>
          <w:tcPr>
            <w:tcW w:w="7695" w:type="dxa"/>
          </w:tcPr>
          <w:p w14:paraId="29CC9BCB" w14:textId="77777777" w:rsidR="00506296" w:rsidRPr="001B197D" w:rsidRDefault="007916CD">
            <w:pPr>
              <w:pStyle w:val="TableParagraph"/>
              <w:spacing w:before="1"/>
              <w:ind w:left="107"/>
              <w:rPr>
                <w:rFonts w:asciiTheme="minorHAnsi" w:hAnsiTheme="minorHAnsi" w:cstheme="minorHAnsi"/>
                <w:sz w:val="18"/>
                <w:szCs w:val="18"/>
              </w:rPr>
            </w:pPr>
            <w:r w:rsidRPr="001B197D">
              <w:rPr>
                <w:rFonts w:asciiTheme="minorHAnsi" w:hAnsiTheme="minorHAnsi" w:cstheme="minorHAnsi"/>
                <w:sz w:val="18"/>
                <w:szCs w:val="18"/>
              </w:rPr>
              <w:t>Temporary re-introduction of face coverings.</w:t>
            </w:r>
          </w:p>
        </w:tc>
        <w:tc>
          <w:tcPr>
            <w:tcW w:w="7695" w:type="dxa"/>
          </w:tcPr>
          <w:p w14:paraId="29818839" w14:textId="77777777" w:rsidR="00506296" w:rsidRPr="001B197D" w:rsidRDefault="007916CD">
            <w:pPr>
              <w:pStyle w:val="TableParagraph"/>
              <w:tabs>
                <w:tab w:val="left" w:pos="828"/>
              </w:tabs>
              <w:spacing w:before="1" w:line="240" w:lineRule="atLeast"/>
              <w:ind w:left="828" w:right="362" w:hanging="360"/>
              <w:rPr>
                <w:rFonts w:asciiTheme="minorHAnsi" w:hAnsiTheme="minorHAnsi" w:cstheme="minorHAnsi"/>
                <w:sz w:val="18"/>
                <w:szCs w:val="18"/>
              </w:rPr>
            </w:pPr>
            <w:r w:rsidRPr="001B197D">
              <w:rPr>
                <w:rFonts w:asciiTheme="minorHAnsi" w:hAnsiTheme="minorHAnsi" w:cstheme="minorHAnsi"/>
                <w:sz w:val="18"/>
                <w:szCs w:val="18"/>
              </w:rPr>
              <w:t>-</w:t>
            </w:r>
            <w:r w:rsidRPr="001B197D">
              <w:rPr>
                <w:rFonts w:asciiTheme="minorHAnsi" w:hAnsiTheme="minorHAnsi" w:cstheme="minorHAnsi"/>
                <w:sz w:val="18"/>
                <w:szCs w:val="18"/>
              </w:rPr>
              <w:tab/>
              <w:t>Face coverings must be</w:t>
            </w:r>
            <w:r w:rsidR="00912438">
              <w:rPr>
                <w:rFonts w:asciiTheme="minorHAnsi" w:hAnsiTheme="minorHAnsi" w:cstheme="minorHAnsi"/>
                <w:sz w:val="18"/>
                <w:szCs w:val="18"/>
              </w:rPr>
              <w:t xml:space="preserve"> worn by staff </w:t>
            </w:r>
            <w:r w:rsidRPr="001B197D">
              <w:rPr>
                <w:rFonts w:asciiTheme="minorHAnsi" w:hAnsiTheme="minorHAnsi" w:cstheme="minorHAnsi"/>
                <w:sz w:val="18"/>
                <w:szCs w:val="18"/>
              </w:rPr>
              <w:t>and visitors, in communal areas unless they are</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exempt.</w:t>
            </w:r>
          </w:p>
        </w:tc>
      </w:tr>
      <w:tr w:rsidR="00506296" w:rsidRPr="001B197D" w14:paraId="67C29168" w14:textId="77777777">
        <w:trPr>
          <w:trHeight w:val="976"/>
        </w:trPr>
        <w:tc>
          <w:tcPr>
            <w:tcW w:w="7695" w:type="dxa"/>
          </w:tcPr>
          <w:p w14:paraId="4DCCB4B0" w14:textId="77777777" w:rsidR="00506296" w:rsidRPr="001B197D" w:rsidRDefault="007916CD">
            <w:pPr>
              <w:pStyle w:val="TableParagraph"/>
              <w:spacing w:before="1"/>
              <w:ind w:left="107" w:right="669"/>
              <w:rPr>
                <w:rFonts w:asciiTheme="minorHAnsi" w:hAnsiTheme="minorHAnsi" w:cstheme="minorHAnsi"/>
                <w:sz w:val="18"/>
                <w:szCs w:val="18"/>
              </w:rPr>
            </w:pPr>
            <w:r w:rsidRPr="001B197D">
              <w:rPr>
                <w:rFonts w:asciiTheme="minorHAnsi" w:hAnsiTheme="minorHAnsi" w:cstheme="minorHAnsi"/>
                <w:sz w:val="18"/>
                <w:szCs w:val="18"/>
              </w:rPr>
              <w:t>Temporary re-introduction of shielding in the event of a major outbreak or variant of concern that poses a significant risk to individuals on the shielded patient list.</w:t>
            </w:r>
          </w:p>
        </w:tc>
        <w:tc>
          <w:tcPr>
            <w:tcW w:w="7695" w:type="dxa"/>
          </w:tcPr>
          <w:p w14:paraId="413CA113" w14:textId="77777777" w:rsidR="00506296" w:rsidRPr="001B197D" w:rsidRDefault="007916CD">
            <w:pPr>
              <w:pStyle w:val="TableParagraph"/>
              <w:numPr>
                <w:ilvl w:val="0"/>
                <w:numId w:val="2"/>
              </w:numPr>
              <w:tabs>
                <w:tab w:val="left" w:pos="828"/>
                <w:tab w:val="left" w:pos="829"/>
              </w:tabs>
              <w:spacing w:before="1" w:line="243" w:lineRule="exact"/>
              <w:ind w:hanging="361"/>
              <w:rPr>
                <w:rFonts w:asciiTheme="minorHAnsi" w:hAnsiTheme="minorHAnsi" w:cstheme="minorHAnsi"/>
                <w:sz w:val="18"/>
                <w:szCs w:val="18"/>
              </w:rPr>
            </w:pPr>
            <w:r w:rsidRPr="001B197D">
              <w:rPr>
                <w:rFonts w:asciiTheme="minorHAnsi" w:hAnsiTheme="minorHAnsi" w:cstheme="minorHAnsi"/>
                <w:sz w:val="18"/>
                <w:szCs w:val="18"/>
              </w:rPr>
              <w:t>Shielding can only be re-introduced by national</w:t>
            </w:r>
            <w:r w:rsidRPr="001B197D">
              <w:rPr>
                <w:rFonts w:asciiTheme="minorHAnsi" w:hAnsiTheme="minorHAnsi" w:cstheme="minorHAnsi"/>
                <w:spacing w:val="-4"/>
                <w:sz w:val="18"/>
                <w:szCs w:val="18"/>
              </w:rPr>
              <w:t xml:space="preserve"> </w:t>
            </w:r>
            <w:r w:rsidRPr="001B197D">
              <w:rPr>
                <w:rFonts w:asciiTheme="minorHAnsi" w:hAnsiTheme="minorHAnsi" w:cstheme="minorHAnsi"/>
                <w:sz w:val="18"/>
                <w:szCs w:val="18"/>
              </w:rPr>
              <w:t>government.</w:t>
            </w:r>
          </w:p>
          <w:p w14:paraId="4DFC2746" w14:textId="77777777" w:rsidR="00506296" w:rsidRPr="001B197D" w:rsidRDefault="007916CD">
            <w:pPr>
              <w:pStyle w:val="TableParagraph"/>
              <w:numPr>
                <w:ilvl w:val="0"/>
                <w:numId w:val="2"/>
              </w:numPr>
              <w:tabs>
                <w:tab w:val="left" w:pos="828"/>
                <w:tab w:val="left" w:pos="829"/>
              </w:tabs>
              <w:ind w:right="553"/>
              <w:rPr>
                <w:rFonts w:asciiTheme="minorHAnsi" w:hAnsiTheme="minorHAnsi" w:cstheme="minorHAnsi"/>
                <w:sz w:val="18"/>
                <w:szCs w:val="18"/>
              </w:rPr>
            </w:pPr>
            <w:r w:rsidRPr="001B197D">
              <w:rPr>
                <w:rFonts w:asciiTheme="minorHAnsi" w:hAnsiTheme="minorHAnsi" w:cstheme="minorHAnsi"/>
                <w:sz w:val="18"/>
                <w:szCs w:val="18"/>
              </w:rPr>
              <w:t>Individual risk assessments regularly reviewed and specifically in line with</w:t>
            </w:r>
            <w:r w:rsidRPr="001B197D">
              <w:rPr>
                <w:rFonts w:asciiTheme="minorHAnsi" w:hAnsiTheme="minorHAnsi" w:cstheme="minorHAnsi"/>
                <w:spacing w:val="-30"/>
                <w:sz w:val="18"/>
                <w:szCs w:val="18"/>
              </w:rPr>
              <w:t xml:space="preserve"> </w:t>
            </w:r>
            <w:r w:rsidRPr="001B197D">
              <w:rPr>
                <w:rFonts w:asciiTheme="minorHAnsi" w:hAnsiTheme="minorHAnsi" w:cstheme="minorHAnsi"/>
                <w:sz w:val="18"/>
                <w:szCs w:val="18"/>
              </w:rPr>
              <w:t>any updated government guidance regarding</w:t>
            </w:r>
            <w:r w:rsidR="005B61DF" w:rsidRPr="001B197D">
              <w:rPr>
                <w:rFonts w:asciiTheme="minorHAnsi" w:hAnsiTheme="minorHAnsi" w:cstheme="minorHAnsi"/>
                <w:spacing w:val="-4"/>
                <w:sz w:val="18"/>
                <w:szCs w:val="18"/>
              </w:rPr>
              <w:t xml:space="preserve"> variant of concern</w:t>
            </w:r>
            <w:r w:rsidRPr="001B197D">
              <w:rPr>
                <w:rFonts w:asciiTheme="minorHAnsi" w:hAnsiTheme="minorHAnsi" w:cstheme="minorHAnsi"/>
                <w:sz w:val="18"/>
                <w:szCs w:val="18"/>
              </w:rPr>
              <w:t>s.</w:t>
            </w:r>
          </w:p>
          <w:p w14:paraId="5D7B8C4F" w14:textId="77777777" w:rsidR="00506296" w:rsidRPr="001B197D" w:rsidRDefault="007916CD">
            <w:pPr>
              <w:pStyle w:val="TableParagraph"/>
              <w:numPr>
                <w:ilvl w:val="0"/>
                <w:numId w:val="2"/>
              </w:numPr>
              <w:tabs>
                <w:tab w:val="left" w:pos="828"/>
                <w:tab w:val="left" w:pos="829"/>
              </w:tabs>
              <w:spacing w:line="223" w:lineRule="exact"/>
              <w:ind w:hanging="361"/>
              <w:rPr>
                <w:rFonts w:asciiTheme="minorHAnsi" w:hAnsiTheme="minorHAnsi" w:cstheme="minorHAnsi"/>
                <w:sz w:val="18"/>
                <w:szCs w:val="18"/>
              </w:rPr>
            </w:pPr>
            <w:r w:rsidRPr="001B197D">
              <w:rPr>
                <w:rFonts w:asciiTheme="minorHAnsi" w:hAnsiTheme="minorHAnsi" w:cstheme="minorHAnsi"/>
                <w:sz w:val="18"/>
                <w:szCs w:val="18"/>
              </w:rPr>
              <w:t>Remote learning platform in place for children who are advised to</w:t>
            </w:r>
            <w:r w:rsidRPr="001B197D">
              <w:rPr>
                <w:rFonts w:asciiTheme="minorHAnsi" w:hAnsiTheme="minorHAnsi" w:cstheme="minorHAnsi"/>
                <w:spacing w:val="-11"/>
                <w:sz w:val="18"/>
                <w:szCs w:val="18"/>
              </w:rPr>
              <w:t xml:space="preserve"> </w:t>
            </w:r>
            <w:r w:rsidRPr="001B197D">
              <w:rPr>
                <w:rFonts w:asciiTheme="minorHAnsi" w:hAnsiTheme="minorHAnsi" w:cstheme="minorHAnsi"/>
                <w:sz w:val="18"/>
                <w:szCs w:val="18"/>
              </w:rPr>
              <w:t>shield.</w:t>
            </w:r>
          </w:p>
        </w:tc>
      </w:tr>
      <w:tr w:rsidR="00506296" w:rsidRPr="001B197D" w14:paraId="217717A5" w14:textId="77777777">
        <w:trPr>
          <w:trHeight w:val="1708"/>
        </w:trPr>
        <w:tc>
          <w:tcPr>
            <w:tcW w:w="7695" w:type="dxa"/>
          </w:tcPr>
          <w:p w14:paraId="2E513366" w14:textId="77777777" w:rsidR="00506296" w:rsidRPr="001B197D" w:rsidRDefault="007916CD">
            <w:pPr>
              <w:pStyle w:val="TableParagraph"/>
              <w:spacing w:before="1"/>
              <w:ind w:left="107"/>
              <w:rPr>
                <w:rFonts w:asciiTheme="minorHAnsi" w:hAnsiTheme="minorHAnsi" w:cstheme="minorHAnsi"/>
                <w:sz w:val="18"/>
                <w:szCs w:val="18"/>
              </w:rPr>
            </w:pPr>
            <w:r w:rsidRPr="001B197D">
              <w:rPr>
                <w:rFonts w:asciiTheme="minorHAnsi" w:hAnsiTheme="minorHAnsi" w:cstheme="minorHAnsi"/>
                <w:sz w:val="18"/>
                <w:szCs w:val="18"/>
              </w:rPr>
              <w:t>Temporary limit to certain school activities.</w:t>
            </w:r>
          </w:p>
        </w:tc>
        <w:tc>
          <w:tcPr>
            <w:tcW w:w="7695" w:type="dxa"/>
          </w:tcPr>
          <w:p w14:paraId="7C2DAA1D" w14:textId="77777777" w:rsidR="00506296" w:rsidRPr="001B197D" w:rsidRDefault="007916CD">
            <w:pPr>
              <w:pStyle w:val="TableParagraph"/>
              <w:numPr>
                <w:ilvl w:val="0"/>
                <w:numId w:val="1"/>
              </w:numPr>
              <w:tabs>
                <w:tab w:val="left" w:pos="828"/>
                <w:tab w:val="left" w:pos="829"/>
              </w:tabs>
              <w:spacing w:before="1" w:line="243" w:lineRule="exact"/>
              <w:ind w:hanging="361"/>
              <w:rPr>
                <w:rFonts w:asciiTheme="minorHAnsi" w:hAnsiTheme="minorHAnsi" w:cstheme="minorHAnsi"/>
                <w:sz w:val="18"/>
                <w:szCs w:val="18"/>
              </w:rPr>
            </w:pPr>
            <w:r w:rsidRPr="001B197D">
              <w:rPr>
                <w:rFonts w:asciiTheme="minorHAnsi" w:hAnsiTheme="minorHAnsi" w:cstheme="minorHAnsi"/>
                <w:sz w:val="18"/>
                <w:szCs w:val="18"/>
              </w:rPr>
              <w:t>Residential educational</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visits</w:t>
            </w:r>
          </w:p>
          <w:p w14:paraId="7EE42779" w14:textId="77777777" w:rsidR="00506296" w:rsidRPr="001B197D" w:rsidRDefault="007916CD">
            <w:pPr>
              <w:pStyle w:val="TableParagraph"/>
              <w:numPr>
                <w:ilvl w:val="0"/>
                <w:numId w:val="1"/>
              </w:numPr>
              <w:tabs>
                <w:tab w:val="left" w:pos="828"/>
                <w:tab w:val="left" w:pos="829"/>
              </w:tabs>
              <w:spacing w:line="243" w:lineRule="exact"/>
              <w:ind w:hanging="361"/>
              <w:rPr>
                <w:rFonts w:asciiTheme="minorHAnsi" w:hAnsiTheme="minorHAnsi" w:cstheme="minorHAnsi"/>
                <w:sz w:val="18"/>
                <w:szCs w:val="18"/>
              </w:rPr>
            </w:pPr>
            <w:r w:rsidRPr="001B197D">
              <w:rPr>
                <w:rFonts w:asciiTheme="minorHAnsi" w:hAnsiTheme="minorHAnsi" w:cstheme="minorHAnsi"/>
                <w:sz w:val="18"/>
                <w:szCs w:val="18"/>
              </w:rPr>
              <w:t>Open</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days</w:t>
            </w:r>
          </w:p>
          <w:p w14:paraId="11CB406D" w14:textId="77777777" w:rsidR="00506296" w:rsidRPr="001B197D" w:rsidRDefault="007916CD">
            <w:pPr>
              <w:pStyle w:val="TableParagraph"/>
              <w:numPr>
                <w:ilvl w:val="0"/>
                <w:numId w:val="1"/>
              </w:numPr>
              <w:tabs>
                <w:tab w:val="left" w:pos="828"/>
                <w:tab w:val="left" w:pos="829"/>
              </w:tabs>
              <w:spacing w:before="1"/>
              <w:ind w:hanging="361"/>
              <w:rPr>
                <w:rFonts w:asciiTheme="minorHAnsi" w:hAnsiTheme="minorHAnsi" w:cstheme="minorHAnsi"/>
                <w:sz w:val="18"/>
                <w:szCs w:val="18"/>
              </w:rPr>
            </w:pPr>
            <w:r w:rsidRPr="001B197D">
              <w:rPr>
                <w:rFonts w:asciiTheme="minorHAnsi" w:hAnsiTheme="minorHAnsi" w:cstheme="minorHAnsi"/>
                <w:sz w:val="18"/>
                <w:szCs w:val="18"/>
              </w:rPr>
              <w:t>Transition and taster</w:t>
            </w:r>
            <w:r w:rsidRPr="001B197D">
              <w:rPr>
                <w:rFonts w:asciiTheme="minorHAnsi" w:hAnsiTheme="minorHAnsi" w:cstheme="minorHAnsi"/>
                <w:spacing w:val="-1"/>
                <w:sz w:val="18"/>
                <w:szCs w:val="18"/>
              </w:rPr>
              <w:t xml:space="preserve"> </w:t>
            </w:r>
            <w:r w:rsidRPr="001B197D">
              <w:rPr>
                <w:rFonts w:asciiTheme="minorHAnsi" w:hAnsiTheme="minorHAnsi" w:cstheme="minorHAnsi"/>
                <w:sz w:val="18"/>
                <w:szCs w:val="18"/>
              </w:rPr>
              <w:t>days</w:t>
            </w:r>
          </w:p>
          <w:p w14:paraId="3D7345A1" w14:textId="77777777" w:rsidR="00506296" w:rsidRPr="001B197D" w:rsidRDefault="007916CD">
            <w:pPr>
              <w:pStyle w:val="TableParagraph"/>
              <w:numPr>
                <w:ilvl w:val="0"/>
                <w:numId w:val="1"/>
              </w:numPr>
              <w:tabs>
                <w:tab w:val="left" w:pos="828"/>
                <w:tab w:val="left" w:pos="829"/>
              </w:tabs>
              <w:spacing w:before="1"/>
              <w:ind w:hanging="361"/>
              <w:rPr>
                <w:rFonts w:asciiTheme="minorHAnsi" w:hAnsiTheme="minorHAnsi" w:cstheme="minorHAnsi"/>
                <w:sz w:val="18"/>
                <w:szCs w:val="18"/>
              </w:rPr>
            </w:pPr>
            <w:r w:rsidRPr="001B197D">
              <w:rPr>
                <w:rFonts w:asciiTheme="minorHAnsi" w:hAnsiTheme="minorHAnsi" w:cstheme="minorHAnsi"/>
                <w:sz w:val="18"/>
                <w:szCs w:val="18"/>
              </w:rPr>
              <w:t>Visitor/ parental attendance in</w:t>
            </w:r>
            <w:r w:rsidRPr="001B197D">
              <w:rPr>
                <w:rFonts w:asciiTheme="minorHAnsi" w:hAnsiTheme="minorHAnsi" w:cstheme="minorHAnsi"/>
                <w:spacing w:val="-3"/>
                <w:sz w:val="18"/>
                <w:szCs w:val="18"/>
              </w:rPr>
              <w:t xml:space="preserve"> </w:t>
            </w:r>
            <w:r w:rsidRPr="001B197D">
              <w:rPr>
                <w:rFonts w:asciiTheme="minorHAnsi" w:hAnsiTheme="minorHAnsi" w:cstheme="minorHAnsi"/>
                <w:sz w:val="18"/>
                <w:szCs w:val="18"/>
              </w:rPr>
              <w:t>settings</w:t>
            </w:r>
          </w:p>
          <w:p w14:paraId="0A42F587" w14:textId="77777777" w:rsidR="00506296" w:rsidRPr="001B197D" w:rsidRDefault="007916CD">
            <w:pPr>
              <w:pStyle w:val="TableParagraph"/>
              <w:numPr>
                <w:ilvl w:val="0"/>
                <w:numId w:val="1"/>
              </w:numPr>
              <w:tabs>
                <w:tab w:val="left" w:pos="828"/>
                <w:tab w:val="left" w:pos="829"/>
              </w:tabs>
              <w:spacing w:line="243" w:lineRule="exact"/>
              <w:ind w:hanging="361"/>
              <w:rPr>
                <w:rFonts w:asciiTheme="minorHAnsi" w:hAnsiTheme="minorHAnsi" w:cstheme="minorHAnsi"/>
                <w:sz w:val="18"/>
                <w:szCs w:val="18"/>
              </w:rPr>
            </w:pPr>
            <w:r w:rsidRPr="001B197D">
              <w:rPr>
                <w:rFonts w:asciiTheme="minorHAnsi" w:hAnsiTheme="minorHAnsi" w:cstheme="minorHAnsi"/>
                <w:sz w:val="18"/>
                <w:szCs w:val="18"/>
              </w:rPr>
              <w:t>Performances in</w:t>
            </w:r>
            <w:r w:rsidRPr="001B197D">
              <w:rPr>
                <w:rFonts w:asciiTheme="minorHAnsi" w:hAnsiTheme="minorHAnsi" w:cstheme="minorHAnsi"/>
                <w:spacing w:val="-2"/>
                <w:sz w:val="18"/>
                <w:szCs w:val="18"/>
              </w:rPr>
              <w:t xml:space="preserve"> </w:t>
            </w:r>
            <w:r w:rsidRPr="001B197D">
              <w:rPr>
                <w:rFonts w:asciiTheme="minorHAnsi" w:hAnsiTheme="minorHAnsi" w:cstheme="minorHAnsi"/>
                <w:sz w:val="18"/>
                <w:szCs w:val="18"/>
              </w:rPr>
              <w:t>settings</w:t>
            </w:r>
          </w:p>
          <w:p w14:paraId="45D1ECD2" w14:textId="77777777" w:rsidR="00506296" w:rsidRPr="001B197D" w:rsidRDefault="007916CD" w:rsidP="005B61DF">
            <w:pPr>
              <w:pStyle w:val="TableParagraph"/>
              <w:numPr>
                <w:ilvl w:val="0"/>
                <w:numId w:val="1"/>
              </w:numPr>
              <w:tabs>
                <w:tab w:val="left" w:pos="828"/>
                <w:tab w:val="left" w:pos="829"/>
              </w:tabs>
              <w:spacing w:line="243" w:lineRule="exact"/>
              <w:ind w:hanging="361"/>
              <w:rPr>
                <w:rFonts w:asciiTheme="minorHAnsi" w:hAnsiTheme="minorHAnsi" w:cstheme="minorHAnsi"/>
                <w:sz w:val="18"/>
                <w:szCs w:val="18"/>
              </w:rPr>
            </w:pPr>
            <w:r w:rsidRPr="001B197D">
              <w:rPr>
                <w:rFonts w:asciiTheme="minorHAnsi" w:hAnsiTheme="minorHAnsi" w:cstheme="minorHAnsi"/>
                <w:sz w:val="18"/>
                <w:szCs w:val="18"/>
              </w:rPr>
              <w:t>These will all be risk assessed and control measures put in place as and</w:t>
            </w:r>
            <w:r w:rsidRPr="001B197D">
              <w:rPr>
                <w:rFonts w:asciiTheme="minorHAnsi" w:hAnsiTheme="minorHAnsi" w:cstheme="minorHAnsi"/>
                <w:spacing w:val="-17"/>
                <w:sz w:val="18"/>
                <w:szCs w:val="18"/>
              </w:rPr>
              <w:t xml:space="preserve"> </w:t>
            </w:r>
            <w:r w:rsidRPr="001B197D">
              <w:rPr>
                <w:rFonts w:asciiTheme="minorHAnsi" w:hAnsiTheme="minorHAnsi" w:cstheme="minorHAnsi"/>
                <w:sz w:val="18"/>
                <w:szCs w:val="18"/>
              </w:rPr>
              <w:t>when</w:t>
            </w:r>
            <w:r w:rsidR="005B61DF" w:rsidRPr="001B197D">
              <w:rPr>
                <w:rFonts w:asciiTheme="minorHAnsi" w:hAnsiTheme="minorHAnsi" w:cstheme="minorHAnsi"/>
                <w:sz w:val="18"/>
                <w:szCs w:val="18"/>
              </w:rPr>
              <w:t xml:space="preserve"> </w:t>
            </w:r>
            <w:r w:rsidRPr="001B197D">
              <w:rPr>
                <w:rFonts w:asciiTheme="minorHAnsi" w:hAnsiTheme="minorHAnsi" w:cstheme="minorHAnsi"/>
                <w:sz w:val="18"/>
                <w:szCs w:val="18"/>
              </w:rPr>
              <w:t>required.</w:t>
            </w:r>
          </w:p>
        </w:tc>
      </w:tr>
    </w:tbl>
    <w:p w14:paraId="70D2E93C" w14:textId="77777777" w:rsidR="00506296" w:rsidRPr="001B197D" w:rsidRDefault="00506296">
      <w:pPr>
        <w:pStyle w:val="BodyText"/>
        <w:rPr>
          <w:rFonts w:asciiTheme="minorHAnsi" w:hAnsiTheme="minorHAnsi" w:cstheme="minorHAnsi"/>
          <w:b/>
          <w:sz w:val="18"/>
          <w:szCs w:val="18"/>
        </w:rPr>
      </w:pPr>
    </w:p>
    <w:p w14:paraId="664A89E5" w14:textId="77777777" w:rsidR="005B61DF" w:rsidRPr="001B197D" w:rsidRDefault="005B61DF">
      <w:pPr>
        <w:pStyle w:val="BodyText"/>
        <w:rPr>
          <w:rFonts w:asciiTheme="minorHAnsi" w:hAnsiTheme="minorHAnsi" w:cstheme="minorHAnsi"/>
          <w:b/>
          <w:sz w:val="18"/>
          <w:szCs w:val="18"/>
        </w:rPr>
      </w:pPr>
    </w:p>
    <w:p w14:paraId="549913FF" w14:textId="77777777" w:rsidR="005B61DF" w:rsidRPr="001B197D" w:rsidRDefault="005B61DF">
      <w:pPr>
        <w:pStyle w:val="BodyText"/>
        <w:rPr>
          <w:rFonts w:asciiTheme="minorHAnsi" w:hAnsiTheme="minorHAnsi" w:cstheme="minorHAnsi"/>
          <w:b/>
          <w:sz w:val="18"/>
          <w:szCs w:val="18"/>
        </w:rPr>
      </w:pPr>
    </w:p>
    <w:p w14:paraId="0FA0F681" w14:textId="77777777" w:rsidR="005B61DF" w:rsidRPr="001B197D" w:rsidRDefault="005B61DF">
      <w:pPr>
        <w:pStyle w:val="BodyText"/>
        <w:rPr>
          <w:rFonts w:asciiTheme="minorHAnsi" w:hAnsiTheme="minorHAnsi" w:cstheme="minorHAnsi"/>
          <w:b/>
          <w:sz w:val="18"/>
          <w:szCs w:val="18"/>
        </w:rPr>
      </w:pPr>
    </w:p>
    <w:p w14:paraId="2D1D76AD" w14:textId="77777777" w:rsidR="005B61DF" w:rsidRPr="001B197D" w:rsidRDefault="005B61DF">
      <w:pPr>
        <w:pStyle w:val="BodyText"/>
        <w:rPr>
          <w:rFonts w:asciiTheme="minorHAnsi" w:hAnsiTheme="minorHAnsi" w:cstheme="minorHAnsi"/>
          <w:b/>
          <w:sz w:val="18"/>
          <w:szCs w:val="18"/>
        </w:rPr>
      </w:pPr>
    </w:p>
    <w:p w14:paraId="5E5E8D15" w14:textId="77777777" w:rsidR="005B61DF" w:rsidRDefault="005B61DF">
      <w:pPr>
        <w:pStyle w:val="BodyText"/>
        <w:rPr>
          <w:rFonts w:asciiTheme="minorHAnsi" w:hAnsiTheme="minorHAnsi" w:cstheme="minorHAnsi"/>
          <w:b/>
          <w:sz w:val="18"/>
          <w:szCs w:val="18"/>
        </w:rPr>
      </w:pPr>
    </w:p>
    <w:p w14:paraId="6C574E58" w14:textId="77777777" w:rsidR="001B197D" w:rsidRDefault="001B197D">
      <w:pPr>
        <w:pStyle w:val="BodyText"/>
        <w:rPr>
          <w:rFonts w:asciiTheme="minorHAnsi" w:hAnsiTheme="minorHAnsi" w:cstheme="minorHAnsi"/>
          <w:b/>
          <w:sz w:val="18"/>
          <w:szCs w:val="18"/>
        </w:rPr>
      </w:pPr>
    </w:p>
    <w:p w14:paraId="6C657F80" w14:textId="77777777" w:rsidR="001B197D" w:rsidRDefault="001B197D">
      <w:pPr>
        <w:pStyle w:val="BodyText"/>
        <w:rPr>
          <w:rFonts w:asciiTheme="minorHAnsi" w:hAnsiTheme="minorHAnsi" w:cstheme="minorHAnsi"/>
          <w:b/>
          <w:sz w:val="18"/>
          <w:szCs w:val="18"/>
        </w:rPr>
      </w:pPr>
    </w:p>
    <w:p w14:paraId="0CD94352" w14:textId="77777777" w:rsidR="001B197D" w:rsidRDefault="001B197D">
      <w:pPr>
        <w:pStyle w:val="BodyText"/>
        <w:rPr>
          <w:rFonts w:asciiTheme="minorHAnsi" w:hAnsiTheme="minorHAnsi" w:cstheme="minorHAnsi"/>
          <w:b/>
          <w:sz w:val="18"/>
          <w:szCs w:val="18"/>
        </w:rPr>
      </w:pPr>
    </w:p>
    <w:p w14:paraId="05F850F9" w14:textId="77777777" w:rsidR="001B197D" w:rsidRDefault="001B197D">
      <w:pPr>
        <w:pStyle w:val="BodyText"/>
        <w:rPr>
          <w:rFonts w:asciiTheme="minorHAnsi" w:hAnsiTheme="minorHAnsi" w:cstheme="minorHAnsi"/>
          <w:b/>
          <w:sz w:val="18"/>
          <w:szCs w:val="18"/>
        </w:rPr>
      </w:pPr>
    </w:p>
    <w:p w14:paraId="22470C11" w14:textId="77777777" w:rsidR="001B197D" w:rsidRPr="001B197D" w:rsidRDefault="001B197D">
      <w:pPr>
        <w:pStyle w:val="BodyText"/>
        <w:rPr>
          <w:rFonts w:asciiTheme="minorHAnsi" w:hAnsiTheme="minorHAnsi" w:cstheme="minorHAnsi"/>
          <w:b/>
          <w:sz w:val="18"/>
          <w:szCs w:val="18"/>
        </w:rPr>
      </w:pPr>
    </w:p>
    <w:p w14:paraId="1AA6B714" w14:textId="77777777" w:rsidR="005B61DF" w:rsidRPr="001B197D" w:rsidRDefault="005B61DF">
      <w:pPr>
        <w:pStyle w:val="BodyText"/>
        <w:rPr>
          <w:rFonts w:asciiTheme="minorHAnsi" w:hAnsiTheme="minorHAnsi" w:cstheme="minorHAnsi"/>
          <w:b/>
          <w:sz w:val="18"/>
          <w:szCs w:val="18"/>
        </w:rPr>
      </w:pPr>
    </w:p>
    <w:p w14:paraId="08CA3803" w14:textId="77777777" w:rsidR="005B61DF" w:rsidRPr="001B197D" w:rsidRDefault="005B61DF">
      <w:pPr>
        <w:pStyle w:val="BodyText"/>
        <w:rPr>
          <w:rFonts w:asciiTheme="minorHAnsi" w:hAnsiTheme="minorHAnsi" w:cstheme="minorHAnsi"/>
          <w:b/>
          <w:sz w:val="18"/>
          <w:szCs w:val="18"/>
        </w:rPr>
      </w:pPr>
    </w:p>
    <w:p w14:paraId="50D371FA" w14:textId="77777777" w:rsidR="005B61DF" w:rsidRPr="001B197D" w:rsidRDefault="005B61DF">
      <w:pPr>
        <w:pStyle w:val="BodyText"/>
        <w:rPr>
          <w:rFonts w:asciiTheme="minorHAnsi" w:hAnsiTheme="minorHAnsi" w:cstheme="minorHAnsi"/>
          <w:b/>
          <w:sz w:val="18"/>
          <w:szCs w:val="18"/>
        </w:rPr>
      </w:pPr>
    </w:p>
    <w:p w14:paraId="5AC86813" w14:textId="77777777" w:rsidR="005B61DF" w:rsidRPr="001B197D" w:rsidRDefault="005B61DF">
      <w:pPr>
        <w:pStyle w:val="BodyText"/>
        <w:rPr>
          <w:rFonts w:asciiTheme="minorHAnsi" w:hAnsiTheme="minorHAnsi" w:cstheme="minorHAnsi"/>
          <w:b/>
          <w:sz w:val="18"/>
          <w:szCs w:val="18"/>
        </w:rPr>
      </w:pPr>
    </w:p>
    <w:p w14:paraId="554D7C17" w14:textId="77777777" w:rsidR="005B61DF" w:rsidRPr="001B197D" w:rsidRDefault="005B61DF">
      <w:pPr>
        <w:pStyle w:val="BodyText"/>
        <w:rPr>
          <w:rFonts w:asciiTheme="minorHAnsi" w:hAnsiTheme="minorHAnsi" w:cstheme="minorHAnsi"/>
          <w:b/>
          <w:sz w:val="18"/>
          <w:szCs w:val="18"/>
        </w:rPr>
      </w:pPr>
    </w:p>
    <w:p w14:paraId="189E5A5F" w14:textId="77777777" w:rsidR="00506296" w:rsidRPr="001B197D" w:rsidRDefault="007916CD">
      <w:pPr>
        <w:ind w:left="100"/>
        <w:rPr>
          <w:rFonts w:asciiTheme="minorHAnsi" w:hAnsiTheme="minorHAnsi" w:cstheme="minorHAnsi"/>
          <w:b/>
          <w:sz w:val="18"/>
          <w:szCs w:val="18"/>
        </w:rPr>
      </w:pPr>
      <w:r w:rsidRPr="001B197D">
        <w:rPr>
          <w:rFonts w:asciiTheme="minorHAnsi" w:hAnsiTheme="minorHAnsi" w:cstheme="minorHAnsi"/>
          <w:b/>
          <w:sz w:val="18"/>
          <w:szCs w:val="18"/>
        </w:rPr>
        <w:lastRenderedPageBreak/>
        <w:t>Definition of a close contact:</w:t>
      </w:r>
    </w:p>
    <w:p w14:paraId="0DFDA417" w14:textId="77777777" w:rsidR="00506296" w:rsidRPr="001B197D" w:rsidRDefault="007916CD">
      <w:pPr>
        <w:pStyle w:val="BodyText"/>
        <w:spacing w:before="2"/>
        <w:ind w:left="100" w:right="533"/>
        <w:rPr>
          <w:rFonts w:asciiTheme="minorHAnsi" w:hAnsiTheme="minorHAnsi" w:cstheme="minorHAnsi"/>
          <w:sz w:val="18"/>
          <w:szCs w:val="18"/>
        </w:rPr>
      </w:pPr>
      <w:r w:rsidRPr="001B197D">
        <w:rPr>
          <w:rFonts w:asciiTheme="minorHAnsi" w:hAnsiTheme="minorHAnsi" w:cstheme="minorHAnsi"/>
          <w:sz w:val="18"/>
          <w:szCs w:val="18"/>
        </w:rPr>
        <w:t>A contact is a person who has been close to someone who has tested positive for COVID-19. You can be a contact any time from 2 days before the person who tested positive developed their symptoms (or, if they did not have any symptoms, from 2 days before the date their positive test was taken), and up to 10 days after, as this is when they can pass the infection on to others. A risk assessment may be undertaken to determine this, but a contact can be:</w:t>
      </w:r>
    </w:p>
    <w:p w14:paraId="568CB4F6" w14:textId="77777777" w:rsidR="00506296" w:rsidRPr="001B197D" w:rsidRDefault="007916CD">
      <w:pPr>
        <w:pStyle w:val="ListParagraph"/>
        <w:numPr>
          <w:ilvl w:val="1"/>
          <w:numId w:val="5"/>
        </w:numPr>
        <w:tabs>
          <w:tab w:val="left" w:pos="819"/>
          <w:tab w:val="left" w:pos="820"/>
        </w:tabs>
        <w:spacing w:line="254" w:lineRule="exact"/>
        <w:rPr>
          <w:rFonts w:asciiTheme="minorHAnsi" w:hAnsiTheme="minorHAnsi" w:cstheme="minorHAnsi"/>
          <w:sz w:val="18"/>
          <w:szCs w:val="18"/>
        </w:rPr>
      </w:pPr>
      <w:r w:rsidRPr="001B197D">
        <w:rPr>
          <w:rFonts w:asciiTheme="minorHAnsi" w:hAnsiTheme="minorHAnsi" w:cstheme="minorHAnsi"/>
          <w:sz w:val="18"/>
          <w:szCs w:val="18"/>
        </w:rPr>
        <w:t>anyone who lives in the same household as another person who has COVID-19 symptoms or has tested positive for</w:t>
      </w:r>
      <w:r w:rsidRPr="001B197D">
        <w:rPr>
          <w:rFonts w:asciiTheme="minorHAnsi" w:hAnsiTheme="minorHAnsi" w:cstheme="minorHAnsi"/>
          <w:spacing w:val="-6"/>
          <w:sz w:val="18"/>
          <w:szCs w:val="18"/>
        </w:rPr>
        <w:t xml:space="preserve"> </w:t>
      </w:r>
      <w:r w:rsidRPr="001B197D">
        <w:rPr>
          <w:rFonts w:asciiTheme="minorHAnsi" w:hAnsiTheme="minorHAnsi" w:cstheme="minorHAnsi"/>
          <w:sz w:val="18"/>
          <w:szCs w:val="18"/>
        </w:rPr>
        <w:t>COVID-19</w:t>
      </w:r>
    </w:p>
    <w:p w14:paraId="6F071A74" w14:textId="77777777" w:rsidR="00506296" w:rsidRPr="001B197D" w:rsidRDefault="007916CD">
      <w:pPr>
        <w:pStyle w:val="ListParagraph"/>
        <w:numPr>
          <w:ilvl w:val="1"/>
          <w:numId w:val="5"/>
        </w:numPr>
        <w:tabs>
          <w:tab w:val="left" w:pos="819"/>
          <w:tab w:val="left" w:pos="820"/>
        </w:tabs>
        <w:spacing w:line="254" w:lineRule="exact"/>
        <w:rPr>
          <w:rFonts w:asciiTheme="minorHAnsi" w:hAnsiTheme="minorHAnsi" w:cstheme="minorHAnsi"/>
          <w:sz w:val="18"/>
          <w:szCs w:val="18"/>
        </w:rPr>
      </w:pPr>
      <w:r w:rsidRPr="001B197D">
        <w:rPr>
          <w:rFonts w:asciiTheme="minorHAnsi" w:hAnsiTheme="minorHAnsi" w:cstheme="minorHAnsi"/>
          <w:sz w:val="18"/>
          <w:szCs w:val="18"/>
        </w:rPr>
        <w:t>anyone who has had any of the following types of contact with someone who has tested positive for</w:t>
      </w:r>
      <w:r w:rsidRPr="001B197D">
        <w:rPr>
          <w:rFonts w:asciiTheme="minorHAnsi" w:hAnsiTheme="minorHAnsi" w:cstheme="minorHAnsi"/>
          <w:spacing w:val="-17"/>
          <w:sz w:val="18"/>
          <w:szCs w:val="18"/>
        </w:rPr>
        <w:t xml:space="preserve"> </w:t>
      </w:r>
      <w:r w:rsidRPr="001B197D">
        <w:rPr>
          <w:rFonts w:asciiTheme="minorHAnsi" w:hAnsiTheme="minorHAnsi" w:cstheme="minorHAnsi"/>
          <w:sz w:val="18"/>
          <w:szCs w:val="18"/>
        </w:rPr>
        <w:t>COVID-19:</w:t>
      </w:r>
    </w:p>
    <w:p w14:paraId="7E8ED337" w14:textId="77777777" w:rsidR="00506296" w:rsidRPr="001B197D" w:rsidRDefault="007916CD">
      <w:pPr>
        <w:pStyle w:val="ListParagraph"/>
        <w:numPr>
          <w:ilvl w:val="1"/>
          <w:numId w:val="5"/>
        </w:numPr>
        <w:tabs>
          <w:tab w:val="left" w:pos="819"/>
          <w:tab w:val="left" w:pos="820"/>
        </w:tabs>
        <w:spacing w:line="254" w:lineRule="exact"/>
        <w:rPr>
          <w:rFonts w:asciiTheme="minorHAnsi" w:hAnsiTheme="minorHAnsi" w:cstheme="minorHAnsi"/>
          <w:sz w:val="18"/>
          <w:szCs w:val="18"/>
        </w:rPr>
      </w:pPr>
      <w:r w:rsidRPr="001B197D">
        <w:rPr>
          <w:rFonts w:asciiTheme="minorHAnsi" w:hAnsiTheme="minorHAnsi" w:cstheme="minorHAnsi"/>
          <w:sz w:val="18"/>
          <w:szCs w:val="18"/>
        </w:rPr>
        <w:t>face-to-face contact including being coughed on or having a face-to-face conversation within one</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metre</w:t>
      </w:r>
    </w:p>
    <w:p w14:paraId="4849E795" w14:textId="77777777" w:rsidR="00506296" w:rsidRPr="001B197D" w:rsidRDefault="007916CD">
      <w:pPr>
        <w:pStyle w:val="ListParagraph"/>
        <w:numPr>
          <w:ilvl w:val="1"/>
          <w:numId w:val="5"/>
        </w:numPr>
        <w:tabs>
          <w:tab w:val="left" w:pos="819"/>
          <w:tab w:val="left" w:pos="820"/>
        </w:tabs>
        <w:rPr>
          <w:rFonts w:asciiTheme="minorHAnsi" w:hAnsiTheme="minorHAnsi" w:cstheme="minorHAnsi"/>
          <w:sz w:val="18"/>
          <w:szCs w:val="18"/>
        </w:rPr>
      </w:pPr>
      <w:r w:rsidRPr="001B197D">
        <w:rPr>
          <w:rFonts w:asciiTheme="minorHAnsi" w:hAnsiTheme="minorHAnsi" w:cstheme="minorHAnsi"/>
          <w:sz w:val="18"/>
          <w:szCs w:val="18"/>
        </w:rPr>
        <w:t>been within one metre for one minute or longer without face-to-face</w:t>
      </w:r>
      <w:r w:rsidRPr="001B197D">
        <w:rPr>
          <w:rFonts w:asciiTheme="minorHAnsi" w:hAnsiTheme="minorHAnsi" w:cstheme="minorHAnsi"/>
          <w:spacing w:val="-5"/>
          <w:sz w:val="18"/>
          <w:szCs w:val="18"/>
        </w:rPr>
        <w:t xml:space="preserve"> </w:t>
      </w:r>
      <w:r w:rsidRPr="001B197D">
        <w:rPr>
          <w:rFonts w:asciiTheme="minorHAnsi" w:hAnsiTheme="minorHAnsi" w:cstheme="minorHAnsi"/>
          <w:sz w:val="18"/>
          <w:szCs w:val="18"/>
        </w:rPr>
        <w:t>contact</w:t>
      </w:r>
    </w:p>
    <w:p w14:paraId="564609AE" w14:textId="77777777" w:rsidR="00506296" w:rsidRPr="001B197D" w:rsidRDefault="007916CD">
      <w:pPr>
        <w:pStyle w:val="ListParagraph"/>
        <w:numPr>
          <w:ilvl w:val="1"/>
          <w:numId w:val="5"/>
        </w:numPr>
        <w:tabs>
          <w:tab w:val="left" w:pos="819"/>
          <w:tab w:val="left" w:pos="820"/>
        </w:tabs>
        <w:spacing w:before="2"/>
        <w:rPr>
          <w:rFonts w:asciiTheme="minorHAnsi" w:hAnsiTheme="minorHAnsi" w:cstheme="minorHAnsi"/>
          <w:sz w:val="18"/>
          <w:szCs w:val="18"/>
        </w:rPr>
      </w:pPr>
      <w:r w:rsidRPr="001B197D">
        <w:rPr>
          <w:rFonts w:asciiTheme="minorHAnsi" w:hAnsiTheme="minorHAnsi" w:cstheme="minorHAnsi"/>
          <w:sz w:val="18"/>
          <w:szCs w:val="18"/>
        </w:rPr>
        <w:t>been within 2 metres of someone for more than 15 minutes (either as a one-off contact, or added up together over one</w:t>
      </w:r>
      <w:r w:rsidRPr="001B197D">
        <w:rPr>
          <w:rFonts w:asciiTheme="minorHAnsi" w:hAnsiTheme="minorHAnsi" w:cstheme="minorHAnsi"/>
          <w:spacing w:val="-8"/>
          <w:sz w:val="18"/>
          <w:szCs w:val="18"/>
        </w:rPr>
        <w:t xml:space="preserve"> </w:t>
      </w:r>
      <w:r w:rsidRPr="001B197D">
        <w:rPr>
          <w:rFonts w:asciiTheme="minorHAnsi" w:hAnsiTheme="minorHAnsi" w:cstheme="minorHAnsi"/>
          <w:sz w:val="18"/>
          <w:szCs w:val="18"/>
        </w:rPr>
        <w:t>day)</w:t>
      </w:r>
    </w:p>
    <w:p w14:paraId="57EE4E26" w14:textId="77777777" w:rsidR="00506296" w:rsidRPr="001B197D" w:rsidRDefault="00506296">
      <w:pPr>
        <w:pStyle w:val="BodyText"/>
        <w:spacing w:before="9"/>
        <w:rPr>
          <w:rFonts w:asciiTheme="minorHAnsi" w:hAnsiTheme="minorHAnsi" w:cstheme="minorHAnsi"/>
          <w:sz w:val="18"/>
          <w:szCs w:val="18"/>
        </w:rPr>
      </w:pPr>
    </w:p>
    <w:p w14:paraId="6C38DDE5" w14:textId="77777777" w:rsidR="00506296" w:rsidRPr="001B197D" w:rsidRDefault="007916CD">
      <w:pPr>
        <w:pStyle w:val="BodyText"/>
        <w:spacing w:before="59" w:line="243" w:lineRule="exact"/>
        <w:ind w:left="100"/>
        <w:rPr>
          <w:rFonts w:asciiTheme="minorHAnsi" w:hAnsiTheme="minorHAnsi" w:cstheme="minorHAnsi"/>
          <w:sz w:val="18"/>
          <w:szCs w:val="18"/>
        </w:rPr>
      </w:pPr>
      <w:r w:rsidRPr="001B197D">
        <w:rPr>
          <w:rFonts w:asciiTheme="minorHAnsi" w:hAnsiTheme="minorHAnsi" w:cstheme="minorHAnsi"/>
          <w:sz w:val="18"/>
          <w:szCs w:val="18"/>
        </w:rPr>
        <w:t>A person may also be a close contact if they have travelled in the same vehicle or plane as a person who has tested positive for COVID-19.</w:t>
      </w:r>
    </w:p>
    <w:p w14:paraId="5CA58F14" w14:textId="77777777" w:rsidR="00506296" w:rsidRPr="001B197D" w:rsidRDefault="007916CD">
      <w:pPr>
        <w:pStyle w:val="BodyText"/>
        <w:ind w:left="100" w:right="581"/>
        <w:rPr>
          <w:rFonts w:asciiTheme="minorHAnsi" w:hAnsiTheme="minorHAnsi" w:cstheme="minorHAnsi"/>
          <w:sz w:val="18"/>
          <w:szCs w:val="18"/>
        </w:rPr>
      </w:pPr>
      <w:r w:rsidRPr="001B197D">
        <w:rPr>
          <w:rFonts w:asciiTheme="minorHAnsi" w:hAnsiTheme="minorHAnsi" w:cstheme="minorHAnsi"/>
          <w:sz w:val="18"/>
          <w:szCs w:val="18"/>
        </w:rPr>
        <w:t>If you have been identified as a contact, you have been assessed as being at risk of developing COVID-19, even if you don’t currently have symptoms. You should follow all the guidance in this document.</w:t>
      </w:r>
    </w:p>
    <w:p w14:paraId="566ED9E4" w14:textId="77777777" w:rsidR="00506296" w:rsidRPr="001B197D" w:rsidRDefault="007916CD">
      <w:pPr>
        <w:pStyle w:val="BodyText"/>
        <w:spacing w:before="1"/>
        <w:ind w:left="100" w:right="694"/>
        <w:rPr>
          <w:rFonts w:asciiTheme="minorHAnsi" w:hAnsiTheme="minorHAnsi" w:cstheme="minorHAnsi"/>
          <w:sz w:val="18"/>
          <w:szCs w:val="18"/>
        </w:rPr>
      </w:pPr>
      <w:r w:rsidRPr="001B197D">
        <w:rPr>
          <w:rFonts w:asciiTheme="minorHAnsi" w:hAnsiTheme="minorHAnsi" w:cstheme="minorHAnsi"/>
          <w:sz w:val="18"/>
          <w:szCs w:val="18"/>
        </w:rPr>
        <w:t>An interaction through a Perspex (or equivalent) screen with someone who has tested positive for COVID-19 is not usually considered to be a contact, as long as there has been no other contact such as those in the list above.</w:t>
      </w:r>
    </w:p>
    <w:p w14:paraId="75A9E1AE" w14:textId="77777777" w:rsidR="00506296" w:rsidRPr="001B197D" w:rsidRDefault="00506296">
      <w:pPr>
        <w:pStyle w:val="BodyText"/>
        <w:spacing w:before="11"/>
        <w:rPr>
          <w:rFonts w:asciiTheme="minorHAnsi" w:hAnsiTheme="minorHAnsi" w:cstheme="minorHAnsi"/>
          <w:sz w:val="18"/>
          <w:szCs w:val="18"/>
        </w:rPr>
      </w:pPr>
    </w:p>
    <w:p w14:paraId="1143D8F5" w14:textId="77777777" w:rsidR="00506296" w:rsidRPr="001B197D" w:rsidRDefault="007916CD">
      <w:pPr>
        <w:pStyle w:val="BodyText"/>
        <w:spacing w:before="1"/>
        <w:ind w:left="100"/>
        <w:rPr>
          <w:rFonts w:asciiTheme="minorHAnsi" w:hAnsiTheme="minorHAnsi" w:cstheme="minorHAnsi"/>
          <w:sz w:val="18"/>
          <w:szCs w:val="18"/>
        </w:rPr>
      </w:pPr>
      <w:r w:rsidRPr="001B197D">
        <w:rPr>
          <w:rFonts w:asciiTheme="minorHAnsi" w:hAnsiTheme="minorHAnsi" w:cstheme="minorHAnsi"/>
          <w:sz w:val="18"/>
          <w:szCs w:val="18"/>
        </w:rPr>
        <w:t>If you are a contact of someone who has tested positive for COVID-19 you will be notified by the NHS Test and Trace service via text message, email or phone and should follow this guidance closely.</w:t>
      </w:r>
    </w:p>
    <w:p w14:paraId="72E6F582" w14:textId="77777777" w:rsidR="00506296" w:rsidRPr="001B197D" w:rsidRDefault="00506296">
      <w:pPr>
        <w:pStyle w:val="BodyText"/>
        <w:spacing w:before="11"/>
        <w:rPr>
          <w:rFonts w:asciiTheme="minorHAnsi" w:hAnsiTheme="minorHAnsi" w:cstheme="minorHAnsi"/>
          <w:sz w:val="18"/>
          <w:szCs w:val="18"/>
        </w:rPr>
      </w:pPr>
    </w:p>
    <w:sectPr w:rsidR="00506296" w:rsidRPr="001B197D">
      <w:footerReference w:type="default" r:id="rId28"/>
      <w:pgSz w:w="16840" w:h="11910" w:orient="landscape"/>
      <w:pgMar w:top="1100" w:right="4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4DBB" w14:textId="77777777" w:rsidR="005A112A" w:rsidRDefault="005A112A">
      <w:r>
        <w:separator/>
      </w:r>
    </w:p>
  </w:endnote>
  <w:endnote w:type="continuationSeparator" w:id="0">
    <w:p w14:paraId="469567A2" w14:textId="77777777" w:rsidR="005A112A" w:rsidRDefault="005A1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5FD5F" w14:textId="77777777" w:rsidR="007916CD" w:rsidRDefault="00012B5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5177B2B6" wp14:editId="780FC83B">
              <wp:simplePos x="0" y="0"/>
              <wp:positionH relativeFrom="page">
                <wp:posOffset>5236845</wp:posOffset>
              </wp:positionH>
              <wp:positionV relativeFrom="page">
                <wp:posOffset>6785610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F27F0" w14:textId="67DB3CBD" w:rsidR="007916CD" w:rsidRDefault="007916CD">
                          <w:pPr>
                            <w:spacing w:line="245" w:lineRule="exact"/>
                            <w:ind w:left="60"/>
                          </w:pPr>
                          <w:r>
                            <w:fldChar w:fldCharType="begin"/>
                          </w:r>
                          <w:r>
                            <w:instrText xml:space="preserve"> PAGE </w:instrText>
                          </w:r>
                          <w:r>
                            <w:fldChar w:fldCharType="separate"/>
                          </w:r>
                          <w:r w:rsidR="00864FC0">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7B2B6" id="_x0000_t202" coordsize="21600,21600" o:spt="202" path="m,l,21600r21600,l21600,xe">
              <v:stroke joinstyle="miter"/>
              <v:path gradientshapeok="t" o:connecttype="rect"/>
            </v:shapetype>
            <v:shape id="Text Box 1" o:spid="_x0000_s1027" type="#_x0000_t202" style="position:absolute;margin-left:412.35pt;margin-top:534.3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" filled="f" stroked="f">
              <v:textbox inset="0,0,0,0">
                <w:txbxContent>
                  <w:p w14:paraId="427F27F0" w14:textId="67DB3CBD" w:rsidR="007916CD" w:rsidRDefault="007916CD">
                    <w:pPr>
                      <w:spacing w:line="245" w:lineRule="exact"/>
                      <w:ind w:left="60"/>
                    </w:pPr>
                    <w:r>
                      <w:fldChar w:fldCharType="begin"/>
                    </w:r>
                    <w:r>
                      <w:instrText xml:space="preserve"> PAGE </w:instrText>
                    </w:r>
                    <w:r>
                      <w:fldChar w:fldCharType="separate"/>
                    </w:r>
                    <w:r w:rsidR="00864FC0">
                      <w:rPr>
                        <w:noProof/>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4634" w14:textId="77777777" w:rsidR="007916CD" w:rsidRDefault="007916C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A0358" w14:textId="77777777" w:rsidR="007916CD" w:rsidRDefault="007916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52F84" w14:textId="77777777" w:rsidR="005A112A" w:rsidRDefault="005A112A">
      <w:r>
        <w:separator/>
      </w:r>
    </w:p>
  </w:footnote>
  <w:footnote w:type="continuationSeparator" w:id="0">
    <w:p w14:paraId="48A1450E" w14:textId="77777777" w:rsidR="005A112A" w:rsidRDefault="005A1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BC"/>
    <w:multiLevelType w:val="multilevel"/>
    <w:tmpl w:val="B75CE8D8"/>
    <w:lvl w:ilvl="0">
      <w:start w:val="1"/>
      <w:numFmt w:val="decimal"/>
      <w:lvlText w:val="%1"/>
      <w:lvlJc w:val="left"/>
      <w:pPr>
        <w:ind w:left="469" w:hanging="360"/>
      </w:pPr>
      <w:rPr>
        <w:rFonts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 w15:restartNumberingAfterBreak="0">
    <w:nsid w:val="01651FA3"/>
    <w:multiLevelType w:val="multilevel"/>
    <w:tmpl w:val="E530E0D0"/>
    <w:lvl w:ilvl="0">
      <w:start w:val="17"/>
      <w:numFmt w:val="decimal"/>
      <w:lvlText w:val="%1"/>
      <w:lvlJc w:val="left"/>
      <w:pPr>
        <w:ind w:left="572" w:hanging="463"/>
      </w:pPr>
      <w:rPr>
        <w:rFonts w:hint="default"/>
        <w:lang w:val="en-US" w:eastAsia="en-US" w:bidi="ar-SA"/>
      </w:rPr>
    </w:lvl>
    <w:lvl w:ilvl="1">
      <w:start w:val="1"/>
      <w:numFmt w:val="decimal"/>
      <w:lvlText w:val="%1.%2)"/>
      <w:lvlJc w:val="left"/>
      <w:pPr>
        <w:ind w:left="572" w:hanging="4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361"/>
      </w:pPr>
      <w:rPr>
        <w:rFonts w:ascii="Carlito" w:eastAsia="Carlito" w:hAnsi="Carlito" w:cs="Carlito"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 w15:restartNumberingAfterBreak="0">
    <w:nsid w:val="025C4588"/>
    <w:multiLevelType w:val="multilevel"/>
    <w:tmpl w:val="1AEC396E"/>
    <w:lvl w:ilvl="0">
      <w:start w:val="3"/>
      <w:numFmt w:val="decimal"/>
      <w:lvlText w:val="%1"/>
      <w:lvlJc w:val="left"/>
      <w:pPr>
        <w:ind w:left="471" w:hanging="363"/>
      </w:pPr>
      <w:rPr>
        <w:rFonts w:hint="default"/>
        <w:lang w:val="en-US" w:eastAsia="en-US" w:bidi="ar-SA"/>
      </w:rPr>
    </w:lvl>
    <w:lvl w:ilvl="1">
      <w:start w:val="1"/>
      <w:numFmt w:val="decimal"/>
      <w:lvlText w:val="%1.%2)"/>
      <w:lvlJc w:val="left"/>
      <w:pPr>
        <w:ind w:left="471" w:hanging="3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361"/>
      </w:pPr>
      <w:rPr>
        <w:rFonts w:ascii="Carlito" w:eastAsia="Carlito" w:hAnsi="Carlito" w:cs="Carlito"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3" w15:restartNumberingAfterBreak="0">
    <w:nsid w:val="0CB5352A"/>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4" w15:restartNumberingAfterBreak="0">
    <w:nsid w:val="0DB64037"/>
    <w:multiLevelType w:val="multilevel"/>
    <w:tmpl w:val="7CC0406C"/>
    <w:lvl w:ilvl="0">
      <w:start w:val="1"/>
      <w:numFmt w:val="bullet"/>
      <w:lvlText w:val=""/>
      <w:lvlJc w:val="left"/>
      <w:pPr>
        <w:ind w:left="469" w:hanging="360"/>
      </w:pPr>
      <w:rPr>
        <w:rFonts w:ascii="Symbol" w:hAnsi="Symbol" w:hint="default"/>
        <w:w w:val="99"/>
        <w:sz w:val="20"/>
        <w:szCs w:val="20"/>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5" w15:restartNumberingAfterBreak="0">
    <w:nsid w:val="0F770DD7"/>
    <w:multiLevelType w:val="multilevel"/>
    <w:tmpl w:val="DF22A240"/>
    <w:lvl w:ilvl="0">
      <w:start w:val="17"/>
      <w:numFmt w:val="decimal"/>
      <w:lvlText w:val="%1"/>
      <w:lvlJc w:val="left"/>
      <w:pPr>
        <w:ind w:left="571" w:hanging="463"/>
      </w:pPr>
      <w:rPr>
        <w:rFonts w:hint="default"/>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202"/>
      </w:pPr>
      <w:rPr>
        <w:rFonts w:ascii="Century Gothic" w:eastAsia="Carlito" w:hAnsi="Century Gothic" w:cs="Carlito"/>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6" w15:restartNumberingAfterBreak="0">
    <w:nsid w:val="119D697F"/>
    <w:multiLevelType w:val="multilevel"/>
    <w:tmpl w:val="7CC0406C"/>
    <w:lvl w:ilvl="0">
      <w:start w:val="1"/>
      <w:numFmt w:val="bullet"/>
      <w:lvlText w:val=""/>
      <w:lvlJc w:val="left"/>
      <w:pPr>
        <w:ind w:left="469" w:hanging="360"/>
      </w:pPr>
      <w:rPr>
        <w:rFonts w:ascii="Symbol" w:hAnsi="Symbol" w:hint="default"/>
        <w:w w:val="99"/>
        <w:sz w:val="20"/>
        <w:szCs w:val="20"/>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7" w15:restartNumberingAfterBreak="0">
    <w:nsid w:val="184714D4"/>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8" w15:restartNumberingAfterBreak="0">
    <w:nsid w:val="1A184004"/>
    <w:multiLevelType w:val="hybridMultilevel"/>
    <w:tmpl w:val="3356BB70"/>
    <w:lvl w:ilvl="0" w:tplc="57F48F9A">
      <w:start w:val="1"/>
      <w:numFmt w:val="lowerLetter"/>
      <w:lvlText w:val="%1)"/>
      <w:lvlJc w:val="left"/>
      <w:pPr>
        <w:ind w:left="829" w:hanging="361"/>
      </w:pPr>
      <w:rPr>
        <w:rFonts w:ascii="Carlito" w:eastAsia="Carlito" w:hAnsi="Carlito" w:cs="Carlito" w:hint="default"/>
        <w:w w:val="99"/>
        <w:sz w:val="20"/>
        <w:szCs w:val="20"/>
        <w:lang w:val="en-US" w:eastAsia="en-US" w:bidi="ar-SA"/>
      </w:rPr>
    </w:lvl>
    <w:lvl w:ilvl="1" w:tplc="9F4EDDFA">
      <w:numFmt w:val="bullet"/>
      <w:lvlText w:val="•"/>
      <w:lvlJc w:val="left"/>
      <w:pPr>
        <w:ind w:left="1360" w:hanging="361"/>
      </w:pPr>
      <w:rPr>
        <w:rFonts w:hint="default"/>
        <w:lang w:val="en-US" w:eastAsia="en-US" w:bidi="ar-SA"/>
      </w:rPr>
    </w:lvl>
    <w:lvl w:ilvl="2" w:tplc="6FBAC322">
      <w:numFmt w:val="bullet"/>
      <w:lvlText w:val="•"/>
      <w:lvlJc w:val="left"/>
      <w:pPr>
        <w:ind w:left="1901" w:hanging="361"/>
      </w:pPr>
      <w:rPr>
        <w:rFonts w:hint="default"/>
        <w:lang w:val="en-US" w:eastAsia="en-US" w:bidi="ar-SA"/>
      </w:rPr>
    </w:lvl>
    <w:lvl w:ilvl="3" w:tplc="8BE0A70E">
      <w:numFmt w:val="bullet"/>
      <w:lvlText w:val="•"/>
      <w:lvlJc w:val="left"/>
      <w:pPr>
        <w:ind w:left="2442" w:hanging="361"/>
      </w:pPr>
      <w:rPr>
        <w:rFonts w:hint="default"/>
        <w:lang w:val="en-US" w:eastAsia="en-US" w:bidi="ar-SA"/>
      </w:rPr>
    </w:lvl>
    <w:lvl w:ilvl="4" w:tplc="6E88ECBE">
      <w:numFmt w:val="bullet"/>
      <w:lvlText w:val="•"/>
      <w:lvlJc w:val="left"/>
      <w:pPr>
        <w:ind w:left="2983" w:hanging="361"/>
      </w:pPr>
      <w:rPr>
        <w:rFonts w:hint="default"/>
        <w:lang w:val="en-US" w:eastAsia="en-US" w:bidi="ar-SA"/>
      </w:rPr>
    </w:lvl>
    <w:lvl w:ilvl="5" w:tplc="E3CE135A">
      <w:numFmt w:val="bullet"/>
      <w:lvlText w:val="•"/>
      <w:lvlJc w:val="left"/>
      <w:pPr>
        <w:ind w:left="3524" w:hanging="361"/>
      </w:pPr>
      <w:rPr>
        <w:rFonts w:hint="default"/>
        <w:lang w:val="en-US" w:eastAsia="en-US" w:bidi="ar-SA"/>
      </w:rPr>
    </w:lvl>
    <w:lvl w:ilvl="6" w:tplc="BF887448">
      <w:numFmt w:val="bullet"/>
      <w:lvlText w:val="•"/>
      <w:lvlJc w:val="left"/>
      <w:pPr>
        <w:ind w:left="4064" w:hanging="361"/>
      </w:pPr>
      <w:rPr>
        <w:rFonts w:hint="default"/>
        <w:lang w:val="en-US" w:eastAsia="en-US" w:bidi="ar-SA"/>
      </w:rPr>
    </w:lvl>
    <w:lvl w:ilvl="7" w:tplc="8938A2C6">
      <w:numFmt w:val="bullet"/>
      <w:lvlText w:val="•"/>
      <w:lvlJc w:val="left"/>
      <w:pPr>
        <w:ind w:left="4605" w:hanging="361"/>
      </w:pPr>
      <w:rPr>
        <w:rFonts w:hint="default"/>
        <w:lang w:val="en-US" w:eastAsia="en-US" w:bidi="ar-SA"/>
      </w:rPr>
    </w:lvl>
    <w:lvl w:ilvl="8" w:tplc="FA3802E6">
      <w:numFmt w:val="bullet"/>
      <w:lvlText w:val="•"/>
      <w:lvlJc w:val="left"/>
      <w:pPr>
        <w:ind w:left="5146" w:hanging="361"/>
      </w:pPr>
      <w:rPr>
        <w:rFonts w:hint="default"/>
        <w:lang w:val="en-US" w:eastAsia="en-US" w:bidi="ar-SA"/>
      </w:rPr>
    </w:lvl>
  </w:abstractNum>
  <w:abstractNum w:abstractNumId="9" w15:restartNumberingAfterBreak="0">
    <w:nsid w:val="1A2251BE"/>
    <w:multiLevelType w:val="hybridMultilevel"/>
    <w:tmpl w:val="414C56E2"/>
    <w:lvl w:ilvl="0" w:tplc="B576179A">
      <w:numFmt w:val="bullet"/>
      <w:lvlText w:val="-"/>
      <w:lvlJc w:val="left"/>
      <w:pPr>
        <w:ind w:left="828" w:hanging="360"/>
      </w:pPr>
      <w:rPr>
        <w:rFonts w:ascii="Carlito" w:eastAsia="Carlito" w:hAnsi="Carlito" w:cs="Carlito" w:hint="default"/>
        <w:w w:val="99"/>
        <w:sz w:val="20"/>
        <w:szCs w:val="20"/>
        <w:lang w:val="en-US" w:eastAsia="en-US" w:bidi="ar-SA"/>
      </w:rPr>
    </w:lvl>
    <w:lvl w:ilvl="1" w:tplc="D7C2CCB0">
      <w:numFmt w:val="bullet"/>
      <w:lvlText w:val="•"/>
      <w:lvlJc w:val="left"/>
      <w:pPr>
        <w:ind w:left="1506" w:hanging="360"/>
      </w:pPr>
      <w:rPr>
        <w:rFonts w:hint="default"/>
        <w:lang w:val="en-US" w:eastAsia="en-US" w:bidi="ar-SA"/>
      </w:rPr>
    </w:lvl>
    <w:lvl w:ilvl="2" w:tplc="F9F857EA">
      <w:numFmt w:val="bullet"/>
      <w:lvlText w:val="•"/>
      <w:lvlJc w:val="left"/>
      <w:pPr>
        <w:ind w:left="2193" w:hanging="360"/>
      </w:pPr>
      <w:rPr>
        <w:rFonts w:hint="default"/>
        <w:lang w:val="en-US" w:eastAsia="en-US" w:bidi="ar-SA"/>
      </w:rPr>
    </w:lvl>
    <w:lvl w:ilvl="3" w:tplc="3CE45A58">
      <w:numFmt w:val="bullet"/>
      <w:lvlText w:val="•"/>
      <w:lvlJc w:val="left"/>
      <w:pPr>
        <w:ind w:left="2879" w:hanging="360"/>
      </w:pPr>
      <w:rPr>
        <w:rFonts w:hint="default"/>
        <w:lang w:val="en-US" w:eastAsia="en-US" w:bidi="ar-SA"/>
      </w:rPr>
    </w:lvl>
    <w:lvl w:ilvl="4" w:tplc="66C043EE">
      <w:numFmt w:val="bullet"/>
      <w:lvlText w:val="•"/>
      <w:lvlJc w:val="left"/>
      <w:pPr>
        <w:ind w:left="3566" w:hanging="360"/>
      </w:pPr>
      <w:rPr>
        <w:rFonts w:hint="default"/>
        <w:lang w:val="en-US" w:eastAsia="en-US" w:bidi="ar-SA"/>
      </w:rPr>
    </w:lvl>
    <w:lvl w:ilvl="5" w:tplc="88B02D1E">
      <w:numFmt w:val="bullet"/>
      <w:lvlText w:val="•"/>
      <w:lvlJc w:val="left"/>
      <w:pPr>
        <w:ind w:left="4252" w:hanging="360"/>
      </w:pPr>
      <w:rPr>
        <w:rFonts w:hint="default"/>
        <w:lang w:val="en-US" w:eastAsia="en-US" w:bidi="ar-SA"/>
      </w:rPr>
    </w:lvl>
    <w:lvl w:ilvl="6" w:tplc="4CC815C4">
      <w:numFmt w:val="bullet"/>
      <w:lvlText w:val="•"/>
      <w:lvlJc w:val="left"/>
      <w:pPr>
        <w:ind w:left="4939" w:hanging="360"/>
      </w:pPr>
      <w:rPr>
        <w:rFonts w:hint="default"/>
        <w:lang w:val="en-US" w:eastAsia="en-US" w:bidi="ar-SA"/>
      </w:rPr>
    </w:lvl>
    <w:lvl w:ilvl="7" w:tplc="62943466">
      <w:numFmt w:val="bullet"/>
      <w:lvlText w:val="•"/>
      <w:lvlJc w:val="left"/>
      <w:pPr>
        <w:ind w:left="5625" w:hanging="360"/>
      </w:pPr>
      <w:rPr>
        <w:rFonts w:hint="default"/>
        <w:lang w:val="en-US" w:eastAsia="en-US" w:bidi="ar-SA"/>
      </w:rPr>
    </w:lvl>
    <w:lvl w:ilvl="8" w:tplc="969A1EFC">
      <w:numFmt w:val="bullet"/>
      <w:lvlText w:val="•"/>
      <w:lvlJc w:val="left"/>
      <w:pPr>
        <w:ind w:left="6312" w:hanging="360"/>
      </w:pPr>
      <w:rPr>
        <w:rFonts w:hint="default"/>
        <w:lang w:val="en-US" w:eastAsia="en-US" w:bidi="ar-SA"/>
      </w:rPr>
    </w:lvl>
  </w:abstractNum>
  <w:abstractNum w:abstractNumId="10" w15:restartNumberingAfterBreak="0">
    <w:nsid w:val="1B47246B"/>
    <w:multiLevelType w:val="multilevel"/>
    <w:tmpl w:val="DF22A240"/>
    <w:lvl w:ilvl="0">
      <w:start w:val="17"/>
      <w:numFmt w:val="decimal"/>
      <w:lvlText w:val="%1"/>
      <w:lvlJc w:val="left"/>
      <w:pPr>
        <w:ind w:left="571" w:hanging="463"/>
      </w:pPr>
      <w:rPr>
        <w:rFonts w:hint="default"/>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202"/>
      </w:pPr>
      <w:rPr>
        <w:rFonts w:ascii="Century Gothic" w:eastAsia="Carlito" w:hAnsi="Century Gothic" w:cs="Carlito"/>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11" w15:restartNumberingAfterBreak="0">
    <w:nsid w:val="1FE26416"/>
    <w:multiLevelType w:val="hybridMultilevel"/>
    <w:tmpl w:val="BC5483D2"/>
    <w:lvl w:ilvl="0" w:tplc="776E56E2">
      <w:numFmt w:val="bullet"/>
      <w:lvlText w:val=""/>
      <w:lvlJc w:val="left"/>
      <w:pPr>
        <w:ind w:left="829" w:hanging="361"/>
      </w:pPr>
      <w:rPr>
        <w:rFonts w:ascii="Symbol" w:eastAsia="Symbol" w:hAnsi="Symbol" w:cs="Symbol" w:hint="default"/>
        <w:w w:val="99"/>
        <w:sz w:val="20"/>
        <w:szCs w:val="20"/>
        <w:lang w:val="en-US" w:eastAsia="en-US" w:bidi="ar-SA"/>
      </w:rPr>
    </w:lvl>
    <w:lvl w:ilvl="1" w:tplc="93F82926">
      <w:numFmt w:val="bullet"/>
      <w:lvlText w:val="•"/>
      <w:lvlJc w:val="left"/>
      <w:pPr>
        <w:ind w:left="1360" w:hanging="361"/>
      </w:pPr>
      <w:rPr>
        <w:rFonts w:hint="default"/>
        <w:lang w:val="en-US" w:eastAsia="en-US" w:bidi="ar-SA"/>
      </w:rPr>
    </w:lvl>
    <w:lvl w:ilvl="2" w:tplc="E83246A6">
      <w:numFmt w:val="bullet"/>
      <w:lvlText w:val="•"/>
      <w:lvlJc w:val="left"/>
      <w:pPr>
        <w:ind w:left="1901" w:hanging="361"/>
      </w:pPr>
      <w:rPr>
        <w:rFonts w:hint="default"/>
        <w:lang w:val="en-US" w:eastAsia="en-US" w:bidi="ar-SA"/>
      </w:rPr>
    </w:lvl>
    <w:lvl w:ilvl="3" w:tplc="DD9C5EBC">
      <w:numFmt w:val="bullet"/>
      <w:lvlText w:val="•"/>
      <w:lvlJc w:val="left"/>
      <w:pPr>
        <w:ind w:left="2442" w:hanging="361"/>
      </w:pPr>
      <w:rPr>
        <w:rFonts w:hint="default"/>
        <w:lang w:val="en-US" w:eastAsia="en-US" w:bidi="ar-SA"/>
      </w:rPr>
    </w:lvl>
    <w:lvl w:ilvl="4" w:tplc="DC309CA6">
      <w:numFmt w:val="bullet"/>
      <w:lvlText w:val="•"/>
      <w:lvlJc w:val="left"/>
      <w:pPr>
        <w:ind w:left="2983" w:hanging="361"/>
      </w:pPr>
      <w:rPr>
        <w:rFonts w:hint="default"/>
        <w:lang w:val="en-US" w:eastAsia="en-US" w:bidi="ar-SA"/>
      </w:rPr>
    </w:lvl>
    <w:lvl w:ilvl="5" w:tplc="1C0A238C">
      <w:numFmt w:val="bullet"/>
      <w:lvlText w:val="•"/>
      <w:lvlJc w:val="left"/>
      <w:pPr>
        <w:ind w:left="3524" w:hanging="361"/>
      </w:pPr>
      <w:rPr>
        <w:rFonts w:hint="default"/>
        <w:lang w:val="en-US" w:eastAsia="en-US" w:bidi="ar-SA"/>
      </w:rPr>
    </w:lvl>
    <w:lvl w:ilvl="6" w:tplc="246A807C">
      <w:numFmt w:val="bullet"/>
      <w:lvlText w:val="•"/>
      <w:lvlJc w:val="left"/>
      <w:pPr>
        <w:ind w:left="4064" w:hanging="361"/>
      </w:pPr>
      <w:rPr>
        <w:rFonts w:hint="default"/>
        <w:lang w:val="en-US" w:eastAsia="en-US" w:bidi="ar-SA"/>
      </w:rPr>
    </w:lvl>
    <w:lvl w:ilvl="7" w:tplc="82B4D8E8">
      <w:numFmt w:val="bullet"/>
      <w:lvlText w:val="•"/>
      <w:lvlJc w:val="left"/>
      <w:pPr>
        <w:ind w:left="4605" w:hanging="361"/>
      </w:pPr>
      <w:rPr>
        <w:rFonts w:hint="default"/>
        <w:lang w:val="en-US" w:eastAsia="en-US" w:bidi="ar-SA"/>
      </w:rPr>
    </w:lvl>
    <w:lvl w:ilvl="8" w:tplc="C338E486">
      <w:numFmt w:val="bullet"/>
      <w:lvlText w:val="•"/>
      <w:lvlJc w:val="left"/>
      <w:pPr>
        <w:ind w:left="5146" w:hanging="361"/>
      </w:pPr>
      <w:rPr>
        <w:rFonts w:hint="default"/>
        <w:lang w:val="en-US" w:eastAsia="en-US" w:bidi="ar-SA"/>
      </w:rPr>
    </w:lvl>
  </w:abstractNum>
  <w:abstractNum w:abstractNumId="12" w15:restartNumberingAfterBreak="0">
    <w:nsid w:val="1FF11F17"/>
    <w:multiLevelType w:val="multilevel"/>
    <w:tmpl w:val="B75CE8D8"/>
    <w:lvl w:ilvl="0">
      <w:start w:val="1"/>
      <w:numFmt w:val="decimal"/>
      <w:lvlText w:val="%1"/>
      <w:lvlJc w:val="left"/>
      <w:pPr>
        <w:ind w:left="469" w:hanging="360"/>
      </w:pPr>
      <w:rPr>
        <w:rFonts w:hint="default"/>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3" w15:restartNumberingAfterBreak="0">
    <w:nsid w:val="205A4CCB"/>
    <w:multiLevelType w:val="hybridMultilevel"/>
    <w:tmpl w:val="A524D330"/>
    <w:lvl w:ilvl="0" w:tplc="758CDFEC">
      <w:numFmt w:val="bullet"/>
      <w:lvlText w:val="-"/>
      <w:lvlJc w:val="left"/>
      <w:pPr>
        <w:ind w:left="282" w:hanging="128"/>
      </w:pPr>
      <w:rPr>
        <w:rFonts w:ascii="Carlito" w:eastAsia="Carlito" w:hAnsi="Carlito" w:cs="Carlito" w:hint="default"/>
        <w:w w:val="99"/>
        <w:sz w:val="20"/>
        <w:szCs w:val="20"/>
        <w:lang w:val="en-US" w:eastAsia="en-US" w:bidi="ar-SA"/>
      </w:rPr>
    </w:lvl>
    <w:lvl w:ilvl="1" w:tplc="FCE81900">
      <w:numFmt w:val="bullet"/>
      <w:lvlText w:val="•"/>
      <w:lvlJc w:val="left"/>
      <w:pPr>
        <w:ind w:left="577" w:hanging="128"/>
      </w:pPr>
      <w:rPr>
        <w:rFonts w:hint="default"/>
        <w:lang w:val="en-US" w:eastAsia="en-US" w:bidi="ar-SA"/>
      </w:rPr>
    </w:lvl>
    <w:lvl w:ilvl="2" w:tplc="92E876F8">
      <w:numFmt w:val="bullet"/>
      <w:lvlText w:val="•"/>
      <w:lvlJc w:val="left"/>
      <w:pPr>
        <w:ind w:left="874" w:hanging="128"/>
      </w:pPr>
      <w:rPr>
        <w:rFonts w:hint="default"/>
        <w:lang w:val="en-US" w:eastAsia="en-US" w:bidi="ar-SA"/>
      </w:rPr>
    </w:lvl>
    <w:lvl w:ilvl="3" w:tplc="975ACBD8">
      <w:numFmt w:val="bullet"/>
      <w:lvlText w:val="•"/>
      <w:lvlJc w:val="left"/>
      <w:pPr>
        <w:ind w:left="1171" w:hanging="128"/>
      </w:pPr>
      <w:rPr>
        <w:rFonts w:hint="default"/>
        <w:lang w:val="en-US" w:eastAsia="en-US" w:bidi="ar-SA"/>
      </w:rPr>
    </w:lvl>
    <w:lvl w:ilvl="4" w:tplc="D2CC6088">
      <w:numFmt w:val="bullet"/>
      <w:lvlText w:val="•"/>
      <w:lvlJc w:val="left"/>
      <w:pPr>
        <w:ind w:left="1468" w:hanging="128"/>
      </w:pPr>
      <w:rPr>
        <w:rFonts w:hint="default"/>
        <w:lang w:val="en-US" w:eastAsia="en-US" w:bidi="ar-SA"/>
      </w:rPr>
    </w:lvl>
    <w:lvl w:ilvl="5" w:tplc="D8B89CD8">
      <w:numFmt w:val="bullet"/>
      <w:lvlText w:val="•"/>
      <w:lvlJc w:val="left"/>
      <w:pPr>
        <w:ind w:left="1766" w:hanging="128"/>
      </w:pPr>
      <w:rPr>
        <w:rFonts w:hint="default"/>
        <w:lang w:val="en-US" w:eastAsia="en-US" w:bidi="ar-SA"/>
      </w:rPr>
    </w:lvl>
    <w:lvl w:ilvl="6" w:tplc="8C32C274">
      <w:numFmt w:val="bullet"/>
      <w:lvlText w:val="•"/>
      <w:lvlJc w:val="left"/>
      <w:pPr>
        <w:ind w:left="2063" w:hanging="128"/>
      </w:pPr>
      <w:rPr>
        <w:rFonts w:hint="default"/>
        <w:lang w:val="en-US" w:eastAsia="en-US" w:bidi="ar-SA"/>
      </w:rPr>
    </w:lvl>
    <w:lvl w:ilvl="7" w:tplc="79BED358">
      <w:numFmt w:val="bullet"/>
      <w:lvlText w:val="•"/>
      <w:lvlJc w:val="left"/>
      <w:pPr>
        <w:ind w:left="2360" w:hanging="128"/>
      </w:pPr>
      <w:rPr>
        <w:rFonts w:hint="default"/>
        <w:lang w:val="en-US" w:eastAsia="en-US" w:bidi="ar-SA"/>
      </w:rPr>
    </w:lvl>
    <w:lvl w:ilvl="8" w:tplc="98465A0C">
      <w:numFmt w:val="bullet"/>
      <w:lvlText w:val="•"/>
      <w:lvlJc w:val="left"/>
      <w:pPr>
        <w:ind w:left="2657" w:hanging="128"/>
      </w:pPr>
      <w:rPr>
        <w:rFonts w:hint="default"/>
        <w:lang w:val="en-US" w:eastAsia="en-US" w:bidi="ar-SA"/>
      </w:rPr>
    </w:lvl>
  </w:abstractNum>
  <w:abstractNum w:abstractNumId="14" w15:restartNumberingAfterBreak="0">
    <w:nsid w:val="255D2ADC"/>
    <w:multiLevelType w:val="multilevel"/>
    <w:tmpl w:val="7CC0406C"/>
    <w:lvl w:ilvl="0">
      <w:start w:val="1"/>
      <w:numFmt w:val="bullet"/>
      <w:lvlText w:val=""/>
      <w:lvlJc w:val="left"/>
      <w:pPr>
        <w:ind w:left="469" w:hanging="360"/>
      </w:pPr>
      <w:rPr>
        <w:rFonts w:ascii="Symbol" w:hAnsi="Symbol" w:hint="default"/>
        <w:w w:val="99"/>
        <w:sz w:val="20"/>
        <w:szCs w:val="20"/>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5" w15:restartNumberingAfterBreak="0">
    <w:nsid w:val="2C9930A6"/>
    <w:multiLevelType w:val="multilevel"/>
    <w:tmpl w:val="3BC8E68E"/>
    <w:lvl w:ilvl="0">
      <w:start w:val="17"/>
      <w:numFmt w:val="decimal"/>
      <w:lvlText w:val="%1"/>
      <w:lvlJc w:val="left"/>
      <w:pPr>
        <w:ind w:left="572" w:hanging="463"/>
      </w:pPr>
      <w:rPr>
        <w:rFonts w:hint="default"/>
        <w:lang w:val="en-US" w:eastAsia="en-US" w:bidi="ar-SA"/>
      </w:rPr>
    </w:lvl>
    <w:lvl w:ilvl="1">
      <w:start w:val="1"/>
      <w:numFmt w:val="decimal"/>
      <w:lvlText w:val="%1.%2)"/>
      <w:lvlJc w:val="left"/>
      <w:pPr>
        <w:ind w:left="572" w:hanging="463"/>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6" w15:restartNumberingAfterBreak="0">
    <w:nsid w:val="2FDA78A6"/>
    <w:multiLevelType w:val="hybridMultilevel"/>
    <w:tmpl w:val="D4066292"/>
    <w:lvl w:ilvl="0" w:tplc="9872D5BA">
      <w:start w:val="1"/>
      <w:numFmt w:val="decimal"/>
      <w:lvlText w:val="%1)"/>
      <w:lvlJc w:val="left"/>
      <w:pPr>
        <w:ind w:left="463" w:hanging="360"/>
      </w:pPr>
      <w:rPr>
        <w:rFonts w:hint="default"/>
      </w:rPr>
    </w:lvl>
    <w:lvl w:ilvl="1" w:tplc="08090019" w:tentative="1">
      <w:start w:val="1"/>
      <w:numFmt w:val="lowerLetter"/>
      <w:lvlText w:val="%2."/>
      <w:lvlJc w:val="left"/>
      <w:pPr>
        <w:ind w:left="1183" w:hanging="360"/>
      </w:pPr>
    </w:lvl>
    <w:lvl w:ilvl="2" w:tplc="0809001B" w:tentative="1">
      <w:start w:val="1"/>
      <w:numFmt w:val="lowerRoman"/>
      <w:lvlText w:val="%3."/>
      <w:lvlJc w:val="right"/>
      <w:pPr>
        <w:ind w:left="1903" w:hanging="180"/>
      </w:pPr>
    </w:lvl>
    <w:lvl w:ilvl="3" w:tplc="0809000F" w:tentative="1">
      <w:start w:val="1"/>
      <w:numFmt w:val="decimal"/>
      <w:lvlText w:val="%4."/>
      <w:lvlJc w:val="left"/>
      <w:pPr>
        <w:ind w:left="2623" w:hanging="360"/>
      </w:pPr>
    </w:lvl>
    <w:lvl w:ilvl="4" w:tplc="08090019" w:tentative="1">
      <w:start w:val="1"/>
      <w:numFmt w:val="lowerLetter"/>
      <w:lvlText w:val="%5."/>
      <w:lvlJc w:val="left"/>
      <w:pPr>
        <w:ind w:left="3343" w:hanging="360"/>
      </w:pPr>
    </w:lvl>
    <w:lvl w:ilvl="5" w:tplc="0809001B" w:tentative="1">
      <w:start w:val="1"/>
      <w:numFmt w:val="lowerRoman"/>
      <w:lvlText w:val="%6."/>
      <w:lvlJc w:val="right"/>
      <w:pPr>
        <w:ind w:left="4063" w:hanging="180"/>
      </w:pPr>
    </w:lvl>
    <w:lvl w:ilvl="6" w:tplc="0809000F" w:tentative="1">
      <w:start w:val="1"/>
      <w:numFmt w:val="decimal"/>
      <w:lvlText w:val="%7."/>
      <w:lvlJc w:val="left"/>
      <w:pPr>
        <w:ind w:left="4783" w:hanging="360"/>
      </w:pPr>
    </w:lvl>
    <w:lvl w:ilvl="7" w:tplc="08090019" w:tentative="1">
      <w:start w:val="1"/>
      <w:numFmt w:val="lowerLetter"/>
      <w:lvlText w:val="%8."/>
      <w:lvlJc w:val="left"/>
      <w:pPr>
        <w:ind w:left="5503" w:hanging="360"/>
      </w:pPr>
    </w:lvl>
    <w:lvl w:ilvl="8" w:tplc="0809001B" w:tentative="1">
      <w:start w:val="1"/>
      <w:numFmt w:val="lowerRoman"/>
      <w:lvlText w:val="%9."/>
      <w:lvlJc w:val="right"/>
      <w:pPr>
        <w:ind w:left="6223" w:hanging="180"/>
      </w:pPr>
    </w:lvl>
  </w:abstractNum>
  <w:abstractNum w:abstractNumId="17" w15:restartNumberingAfterBreak="0">
    <w:nsid w:val="32A234C3"/>
    <w:multiLevelType w:val="hybridMultilevel"/>
    <w:tmpl w:val="9DE61992"/>
    <w:lvl w:ilvl="0" w:tplc="08090001">
      <w:start w:val="1"/>
      <w:numFmt w:val="bullet"/>
      <w:lvlText w:val=""/>
      <w:lvlJc w:val="left"/>
      <w:pPr>
        <w:ind w:left="829" w:hanging="361"/>
      </w:pPr>
      <w:rPr>
        <w:rFonts w:ascii="Symbol" w:hAnsi="Symbol" w:hint="default"/>
        <w:w w:val="99"/>
        <w:sz w:val="20"/>
        <w:szCs w:val="20"/>
        <w:lang w:val="en-US" w:eastAsia="en-US" w:bidi="ar-SA"/>
      </w:rPr>
    </w:lvl>
    <w:lvl w:ilvl="1" w:tplc="9F4EDDFA">
      <w:numFmt w:val="bullet"/>
      <w:lvlText w:val="•"/>
      <w:lvlJc w:val="left"/>
      <w:pPr>
        <w:ind w:left="1360" w:hanging="361"/>
      </w:pPr>
      <w:rPr>
        <w:rFonts w:hint="default"/>
        <w:lang w:val="en-US" w:eastAsia="en-US" w:bidi="ar-SA"/>
      </w:rPr>
    </w:lvl>
    <w:lvl w:ilvl="2" w:tplc="6FBAC322">
      <w:numFmt w:val="bullet"/>
      <w:lvlText w:val="•"/>
      <w:lvlJc w:val="left"/>
      <w:pPr>
        <w:ind w:left="1901" w:hanging="361"/>
      </w:pPr>
      <w:rPr>
        <w:rFonts w:hint="default"/>
        <w:lang w:val="en-US" w:eastAsia="en-US" w:bidi="ar-SA"/>
      </w:rPr>
    </w:lvl>
    <w:lvl w:ilvl="3" w:tplc="8BE0A70E">
      <w:numFmt w:val="bullet"/>
      <w:lvlText w:val="•"/>
      <w:lvlJc w:val="left"/>
      <w:pPr>
        <w:ind w:left="2442" w:hanging="361"/>
      </w:pPr>
      <w:rPr>
        <w:rFonts w:hint="default"/>
        <w:lang w:val="en-US" w:eastAsia="en-US" w:bidi="ar-SA"/>
      </w:rPr>
    </w:lvl>
    <w:lvl w:ilvl="4" w:tplc="6E88ECBE">
      <w:numFmt w:val="bullet"/>
      <w:lvlText w:val="•"/>
      <w:lvlJc w:val="left"/>
      <w:pPr>
        <w:ind w:left="2983" w:hanging="361"/>
      </w:pPr>
      <w:rPr>
        <w:rFonts w:hint="default"/>
        <w:lang w:val="en-US" w:eastAsia="en-US" w:bidi="ar-SA"/>
      </w:rPr>
    </w:lvl>
    <w:lvl w:ilvl="5" w:tplc="E3CE135A">
      <w:numFmt w:val="bullet"/>
      <w:lvlText w:val="•"/>
      <w:lvlJc w:val="left"/>
      <w:pPr>
        <w:ind w:left="3524" w:hanging="361"/>
      </w:pPr>
      <w:rPr>
        <w:rFonts w:hint="default"/>
        <w:lang w:val="en-US" w:eastAsia="en-US" w:bidi="ar-SA"/>
      </w:rPr>
    </w:lvl>
    <w:lvl w:ilvl="6" w:tplc="BF887448">
      <w:numFmt w:val="bullet"/>
      <w:lvlText w:val="•"/>
      <w:lvlJc w:val="left"/>
      <w:pPr>
        <w:ind w:left="4064" w:hanging="361"/>
      </w:pPr>
      <w:rPr>
        <w:rFonts w:hint="default"/>
        <w:lang w:val="en-US" w:eastAsia="en-US" w:bidi="ar-SA"/>
      </w:rPr>
    </w:lvl>
    <w:lvl w:ilvl="7" w:tplc="8938A2C6">
      <w:numFmt w:val="bullet"/>
      <w:lvlText w:val="•"/>
      <w:lvlJc w:val="left"/>
      <w:pPr>
        <w:ind w:left="4605" w:hanging="361"/>
      </w:pPr>
      <w:rPr>
        <w:rFonts w:hint="default"/>
        <w:lang w:val="en-US" w:eastAsia="en-US" w:bidi="ar-SA"/>
      </w:rPr>
    </w:lvl>
    <w:lvl w:ilvl="8" w:tplc="FA3802E6">
      <w:numFmt w:val="bullet"/>
      <w:lvlText w:val="•"/>
      <w:lvlJc w:val="left"/>
      <w:pPr>
        <w:ind w:left="5146" w:hanging="361"/>
      </w:pPr>
      <w:rPr>
        <w:rFonts w:hint="default"/>
        <w:lang w:val="en-US" w:eastAsia="en-US" w:bidi="ar-SA"/>
      </w:rPr>
    </w:lvl>
  </w:abstractNum>
  <w:abstractNum w:abstractNumId="18" w15:restartNumberingAfterBreak="0">
    <w:nsid w:val="393F653C"/>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19" w15:restartNumberingAfterBreak="0">
    <w:nsid w:val="3BA86E2D"/>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0" w15:restartNumberingAfterBreak="0">
    <w:nsid w:val="3E0D4910"/>
    <w:multiLevelType w:val="multilevel"/>
    <w:tmpl w:val="DF22A240"/>
    <w:lvl w:ilvl="0">
      <w:start w:val="17"/>
      <w:numFmt w:val="decimal"/>
      <w:lvlText w:val="%1"/>
      <w:lvlJc w:val="left"/>
      <w:pPr>
        <w:ind w:left="571" w:hanging="463"/>
      </w:pPr>
      <w:rPr>
        <w:rFonts w:hint="default"/>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202"/>
      </w:pPr>
      <w:rPr>
        <w:rFonts w:ascii="Century Gothic" w:eastAsia="Carlito" w:hAnsi="Century Gothic" w:cs="Carlito"/>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21" w15:restartNumberingAfterBreak="0">
    <w:nsid w:val="3E2B2619"/>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2" w15:restartNumberingAfterBreak="0">
    <w:nsid w:val="42A027BC"/>
    <w:multiLevelType w:val="hybridMultilevel"/>
    <w:tmpl w:val="26505208"/>
    <w:lvl w:ilvl="0" w:tplc="8254573E">
      <w:numFmt w:val="bullet"/>
      <w:lvlText w:val=""/>
      <w:lvlJc w:val="left"/>
      <w:pPr>
        <w:ind w:left="717" w:hanging="287"/>
      </w:pPr>
      <w:rPr>
        <w:rFonts w:ascii="Symbol" w:eastAsia="Symbol" w:hAnsi="Symbol" w:cs="Symbol" w:hint="default"/>
        <w:w w:val="99"/>
        <w:sz w:val="20"/>
        <w:szCs w:val="20"/>
        <w:lang w:val="en-US" w:eastAsia="en-US" w:bidi="ar-SA"/>
      </w:rPr>
    </w:lvl>
    <w:lvl w:ilvl="1" w:tplc="39D4CFB2">
      <w:numFmt w:val="bullet"/>
      <w:lvlText w:val="•"/>
      <w:lvlJc w:val="left"/>
      <w:pPr>
        <w:ind w:left="1270" w:hanging="287"/>
      </w:pPr>
      <w:rPr>
        <w:rFonts w:hint="default"/>
        <w:lang w:val="en-US" w:eastAsia="en-US" w:bidi="ar-SA"/>
      </w:rPr>
    </w:lvl>
    <w:lvl w:ilvl="2" w:tplc="8EF00966">
      <w:numFmt w:val="bullet"/>
      <w:lvlText w:val="•"/>
      <w:lvlJc w:val="left"/>
      <w:pPr>
        <w:ind w:left="1821" w:hanging="287"/>
      </w:pPr>
      <w:rPr>
        <w:rFonts w:hint="default"/>
        <w:lang w:val="en-US" w:eastAsia="en-US" w:bidi="ar-SA"/>
      </w:rPr>
    </w:lvl>
    <w:lvl w:ilvl="3" w:tplc="0ED418E0">
      <w:numFmt w:val="bullet"/>
      <w:lvlText w:val="•"/>
      <w:lvlJc w:val="left"/>
      <w:pPr>
        <w:ind w:left="2372" w:hanging="287"/>
      </w:pPr>
      <w:rPr>
        <w:rFonts w:hint="default"/>
        <w:lang w:val="en-US" w:eastAsia="en-US" w:bidi="ar-SA"/>
      </w:rPr>
    </w:lvl>
    <w:lvl w:ilvl="4" w:tplc="92A8CE66">
      <w:numFmt w:val="bullet"/>
      <w:lvlText w:val="•"/>
      <w:lvlJc w:val="left"/>
      <w:pPr>
        <w:ind w:left="2923" w:hanging="287"/>
      </w:pPr>
      <w:rPr>
        <w:rFonts w:hint="default"/>
        <w:lang w:val="en-US" w:eastAsia="en-US" w:bidi="ar-SA"/>
      </w:rPr>
    </w:lvl>
    <w:lvl w:ilvl="5" w:tplc="D9F66D76">
      <w:numFmt w:val="bullet"/>
      <w:lvlText w:val="•"/>
      <w:lvlJc w:val="left"/>
      <w:pPr>
        <w:ind w:left="3474" w:hanging="287"/>
      </w:pPr>
      <w:rPr>
        <w:rFonts w:hint="default"/>
        <w:lang w:val="en-US" w:eastAsia="en-US" w:bidi="ar-SA"/>
      </w:rPr>
    </w:lvl>
    <w:lvl w:ilvl="6" w:tplc="BB7875F4">
      <w:numFmt w:val="bullet"/>
      <w:lvlText w:val="•"/>
      <w:lvlJc w:val="left"/>
      <w:pPr>
        <w:ind w:left="4024" w:hanging="287"/>
      </w:pPr>
      <w:rPr>
        <w:rFonts w:hint="default"/>
        <w:lang w:val="en-US" w:eastAsia="en-US" w:bidi="ar-SA"/>
      </w:rPr>
    </w:lvl>
    <w:lvl w:ilvl="7" w:tplc="7A5A697A">
      <w:numFmt w:val="bullet"/>
      <w:lvlText w:val="•"/>
      <w:lvlJc w:val="left"/>
      <w:pPr>
        <w:ind w:left="4575" w:hanging="287"/>
      </w:pPr>
      <w:rPr>
        <w:rFonts w:hint="default"/>
        <w:lang w:val="en-US" w:eastAsia="en-US" w:bidi="ar-SA"/>
      </w:rPr>
    </w:lvl>
    <w:lvl w:ilvl="8" w:tplc="F7D41136">
      <w:numFmt w:val="bullet"/>
      <w:lvlText w:val="•"/>
      <w:lvlJc w:val="left"/>
      <w:pPr>
        <w:ind w:left="5126" w:hanging="287"/>
      </w:pPr>
      <w:rPr>
        <w:rFonts w:hint="default"/>
        <w:lang w:val="en-US" w:eastAsia="en-US" w:bidi="ar-SA"/>
      </w:rPr>
    </w:lvl>
  </w:abstractNum>
  <w:abstractNum w:abstractNumId="23" w15:restartNumberingAfterBreak="0">
    <w:nsid w:val="447B72E9"/>
    <w:multiLevelType w:val="hybridMultilevel"/>
    <w:tmpl w:val="6626546E"/>
    <w:lvl w:ilvl="0" w:tplc="5FC2208A">
      <w:numFmt w:val="bullet"/>
      <w:lvlText w:val="-"/>
      <w:lvlJc w:val="left"/>
      <w:pPr>
        <w:ind w:left="856" w:hanging="426"/>
      </w:pPr>
      <w:rPr>
        <w:rFonts w:ascii="Carlito" w:eastAsia="Carlito" w:hAnsi="Carlito" w:cs="Carlito" w:hint="default"/>
        <w:w w:val="99"/>
        <w:sz w:val="20"/>
        <w:szCs w:val="20"/>
        <w:lang w:val="en-US" w:eastAsia="en-US" w:bidi="ar-SA"/>
      </w:rPr>
    </w:lvl>
    <w:lvl w:ilvl="1" w:tplc="CC4E8BF2">
      <w:numFmt w:val="bullet"/>
      <w:lvlText w:val="•"/>
      <w:lvlJc w:val="left"/>
      <w:pPr>
        <w:ind w:left="1396" w:hanging="426"/>
      </w:pPr>
      <w:rPr>
        <w:rFonts w:hint="default"/>
        <w:lang w:val="en-US" w:eastAsia="en-US" w:bidi="ar-SA"/>
      </w:rPr>
    </w:lvl>
    <w:lvl w:ilvl="2" w:tplc="3948E8EC">
      <w:numFmt w:val="bullet"/>
      <w:lvlText w:val="•"/>
      <w:lvlJc w:val="left"/>
      <w:pPr>
        <w:ind w:left="1933" w:hanging="426"/>
      </w:pPr>
      <w:rPr>
        <w:rFonts w:hint="default"/>
        <w:lang w:val="en-US" w:eastAsia="en-US" w:bidi="ar-SA"/>
      </w:rPr>
    </w:lvl>
    <w:lvl w:ilvl="3" w:tplc="65028214">
      <w:numFmt w:val="bullet"/>
      <w:lvlText w:val="•"/>
      <w:lvlJc w:val="left"/>
      <w:pPr>
        <w:ind w:left="2470" w:hanging="426"/>
      </w:pPr>
      <w:rPr>
        <w:rFonts w:hint="default"/>
        <w:lang w:val="en-US" w:eastAsia="en-US" w:bidi="ar-SA"/>
      </w:rPr>
    </w:lvl>
    <w:lvl w:ilvl="4" w:tplc="B86CA8C2">
      <w:numFmt w:val="bullet"/>
      <w:lvlText w:val="•"/>
      <w:lvlJc w:val="left"/>
      <w:pPr>
        <w:ind w:left="3007" w:hanging="426"/>
      </w:pPr>
      <w:rPr>
        <w:rFonts w:hint="default"/>
        <w:lang w:val="en-US" w:eastAsia="en-US" w:bidi="ar-SA"/>
      </w:rPr>
    </w:lvl>
    <w:lvl w:ilvl="5" w:tplc="A04AC3FA">
      <w:numFmt w:val="bullet"/>
      <w:lvlText w:val="•"/>
      <w:lvlJc w:val="left"/>
      <w:pPr>
        <w:ind w:left="3544" w:hanging="426"/>
      </w:pPr>
      <w:rPr>
        <w:rFonts w:hint="default"/>
        <w:lang w:val="en-US" w:eastAsia="en-US" w:bidi="ar-SA"/>
      </w:rPr>
    </w:lvl>
    <w:lvl w:ilvl="6" w:tplc="0664714E">
      <w:numFmt w:val="bullet"/>
      <w:lvlText w:val="•"/>
      <w:lvlJc w:val="left"/>
      <w:pPr>
        <w:ind w:left="4080" w:hanging="426"/>
      </w:pPr>
      <w:rPr>
        <w:rFonts w:hint="default"/>
        <w:lang w:val="en-US" w:eastAsia="en-US" w:bidi="ar-SA"/>
      </w:rPr>
    </w:lvl>
    <w:lvl w:ilvl="7" w:tplc="524A436C">
      <w:numFmt w:val="bullet"/>
      <w:lvlText w:val="•"/>
      <w:lvlJc w:val="left"/>
      <w:pPr>
        <w:ind w:left="4617" w:hanging="426"/>
      </w:pPr>
      <w:rPr>
        <w:rFonts w:hint="default"/>
        <w:lang w:val="en-US" w:eastAsia="en-US" w:bidi="ar-SA"/>
      </w:rPr>
    </w:lvl>
    <w:lvl w:ilvl="8" w:tplc="D0F60828">
      <w:numFmt w:val="bullet"/>
      <w:lvlText w:val="•"/>
      <w:lvlJc w:val="left"/>
      <w:pPr>
        <w:ind w:left="5154" w:hanging="426"/>
      </w:pPr>
      <w:rPr>
        <w:rFonts w:hint="default"/>
        <w:lang w:val="en-US" w:eastAsia="en-US" w:bidi="ar-SA"/>
      </w:rPr>
    </w:lvl>
  </w:abstractNum>
  <w:abstractNum w:abstractNumId="24" w15:restartNumberingAfterBreak="0">
    <w:nsid w:val="451F78FD"/>
    <w:multiLevelType w:val="hybridMultilevel"/>
    <w:tmpl w:val="91283EEA"/>
    <w:lvl w:ilvl="0" w:tplc="275AED08">
      <w:start w:val="6"/>
      <w:numFmt w:val="lowerLetter"/>
      <w:lvlText w:val="%1)"/>
      <w:lvlJc w:val="left"/>
      <w:pPr>
        <w:ind w:left="829" w:hanging="361"/>
      </w:pPr>
      <w:rPr>
        <w:rFonts w:ascii="Carlito" w:eastAsia="Carlito" w:hAnsi="Carlito" w:cs="Carlito" w:hint="default"/>
        <w:spacing w:val="-1"/>
        <w:w w:val="99"/>
        <w:sz w:val="20"/>
        <w:szCs w:val="20"/>
        <w:lang w:val="en-US" w:eastAsia="en-US" w:bidi="ar-SA"/>
      </w:rPr>
    </w:lvl>
    <w:lvl w:ilvl="1" w:tplc="158CED0A">
      <w:numFmt w:val="bullet"/>
      <w:lvlText w:val="•"/>
      <w:lvlJc w:val="left"/>
      <w:pPr>
        <w:ind w:left="1360" w:hanging="361"/>
      </w:pPr>
      <w:rPr>
        <w:rFonts w:hint="default"/>
        <w:lang w:val="en-US" w:eastAsia="en-US" w:bidi="ar-SA"/>
      </w:rPr>
    </w:lvl>
    <w:lvl w:ilvl="2" w:tplc="182A45BA">
      <w:numFmt w:val="bullet"/>
      <w:lvlText w:val="•"/>
      <w:lvlJc w:val="left"/>
      <w:pPr>
        <w:ind w:left="1901" w:hanging="361"/>
      </w:pPr>
      <w:rPr>
        <w:rFonts w:hint="default"/>
        <w:lang w:val="en-US" w:eastAsia="en-US" w:bidi="ar-SA"/>
      </w:rPr>
    </w:lvl>
    <w:lvl w:ilvl="3" w:tplc="665C54D4">
      <w:numFmt w:val="bullet"/>
      <w:lvlText w:val="•"/>
      <w:lvlJc w:val="left"/>
      <w:pPr>
        <w:ind w:left="2442" w:hanging="361"/>
      </w:pPr>
      <w:rPr>
        <w:rFonts w:hint="default"/>
        <w:lang w:val="en-US" w:eastAsia="en-US" w:bidi="ar-SA"/>
      </w:rPr>
    </w:lvl>
    <w:lvl w:ilvl="4" w:tplc="E460B3FE">
      <w:numFmt w:val="bullet"/>
      <w:lvlText w:val="•"/>
      <w:lvlJc w:val="left"/>
      <w:pPr>
        <w:ind w:left="2983" w:hanging="361"/>
      </w:pPr>
      <w:rPr>
        <w:rFonts w:hint="default"/>
        <w:lang w:val="en-US" w:eastAsia="en-US" w:bidi="ar-SA"/>
      </w:rPr>
    </w:lvl>
    <w:lvl w:ilvl="5" w:tplc="880E29EC">
      <w:numFmt w:val="bullet"/>
      <w:lvlText w:val="•"/>
      <w:lvlJc w:val="left"/>
      <w:pPr>
        <w:ind w:left="3524" w:hanging="361"/>
      </w:pPr>
      <w:rPr>
        <w:rFonts w:hint="default"/>
        <w:lang w:val="en-US" w:eastAsia="en-US" w:bidi="ar-SA"/>
      </w:rPr>
    </w:lvl>
    <w:lvl w:ilvl="6" w:tplc="CBC27360">
      <w:numFmt w:val="bullet"/>
      <w:lvlText w:val="•"/>
      <w:lvlJc w:val="left"/>
      <w:pPr>
        <w:ind w:left="4064" w:hanging="361"/>
      </w:pPr>
      <w:rPr>
        <w:rFonts w:hint="default"/>
        <w:lang w:val="en-US" w:eastAsia="en-US" w:bidi="ar-SA"/>
      </w:rPr>
    </w:lvl>
    <w:lvl w:ilvl="7" w:tplc="BDD66B0C">
      <w:numFmt w:val="bullet"/>
      <w:lvlText w:val="•"/>
      <w:lvlJc w:val="left"/>
      <w:pPr>
        <w:ind w:left="4605" w:hanging="361"/>
      </w:pPr>
      <w:rPr>
        <w:rFonts w:hint="default"/>
        <w:lang w:val="en-US" w:eastAsia="en-US" w:bidi="ar-SA"/>
      </w:rPr>
    </w:lvl>
    <w:lvl w:ilvl="8" w:tplc="41D275B2">
      <w:numFmt w:val="bullet"/>
      <w:lvlText w:val="•"/>
      <w:lvlJc w:val="left"/>
      <w:pPr>
        <w:ind w:left="5146" w:hanging="361"/>
      </w:pPr>
      <w:rPr>
        <w:rFonts w:hint="default"/>
        <w:lang w:val="en-US" w:eastAsia="en-US" w:bidi="ar-SA"/>
      </w:rPr>
    </w:lvl>
  </w:abstractNum>
  <w:abstractNum w:abstractNumId="25" w15:restartNumberingAfterBreak="0">
    <w:nsid w:val="4D185041"/>
    <w:multiLevelType w:val="multilevel"/>
    <w:tmpl w:val="5EA68896"/>
    <w:lvl w:ilvl="0">
      <w:start w:val="1"/>
      <w:numFmt w:val="decimal"/>
      <w:lvlText w:val="%1"/>
      <w:lvlJc w:val="left"/>
      <w:pPr>
        <w:ind w:left="469" w:hanging="360"/>
      </w:pPr>
      <w:rPr>
        <w:rFonts w:hint="default"/>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361"/>
      </w:pPr>
      <w:rPr>
        <w:rFonts w:ascii="Carlito" w:eastAsia="Carlito" w:hAnsi="Carlito" w:cs="Carlito"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6" w15:restartNumberingAfterBreak="0">
    <w:nsid w:val="52BA6FFB"/>
    <w:multiLevelType w:val="hybridMultilevel"/>
    <w:tmpl w:val="662E7108"/>
    <w:lvl w:ilvl="0" w:tplc="D8783390">
      <w:start w:val="1"/>
      <w:numFmt w:val="lowerLetter"/>
      <w:lvlText w:val="%1)"/>
      <w:lvlJc w:val="left"/>
      <w:pPr>
        <w:ind w:left="829" w:hanging="361"/>
      </w:pPr>
      <w:rPr>
        <w:rFonts w:ascii="Carlito" w:eastAsia="Carlito" w:hAnsi="Carlito" w:cs="Carlito" w:hint="default"/>
        <w:w w:val="99"/>
        <w:sz w:val="20"/>
        <w:szCs w:val="20"/>
        <w:lang w:val="en-US" w:eastAsia="en-US" w:bidi="ar-SA"/>
      </w:rPr>
    </w:lvl>
    <w:lvl w:ilvl="1" w:tplc="97CCD456">
      <w:numFmt w:val="bullet"/>
      <w:lvlText w:val="•"/>
      <w:lvlJc w:val="left"/>
      <w:pPr>
        <w:ind w:left="1360" w:hanging="361"/>
      </w:pPr>
      <w:rPr>
        <w:rFonts w:hint="default"/>
        <w:lang w:val="en-US" w:eastAsia="en-US" w:bidi="ar-SA"/>
      </w:rPr>
    </w:lvl>
    <w:lvl w:ilvl="2" w:tplc="A4D03950">
      <w:numFmt w:val="bullet"/>
      <w:lvlText w:val="•"/>
      <w:lvlJc w:val="left"/>
      <w:pPr>
        <w:ind w:left="1901" w:hanging="361"/>
      </w:pPr>
      <w:rPr>
        <w:rFonts w:hint="default"/>
        <w:lang w:val="en-US" w:eastAsia="en-US" w:bidi="ar-SA"/>
      </w:rPr>
    </w:lvl>
    <w:lvl w:ilvl="3" w:tplc="28025080">
      <w:numFmt w:val="bullet"/>
      <w:lvlText w:val="•"/>
      <w:lvlJc w:val="left"/>
      <w:pPr>
        <w:ind w:left="2442" w:hanging="361"/>
      </w:pPr>
      <w:rPr>
        <w:rFonts w:hint="default"/>
        <w:lang w:val="en-US" w:eastAsia="en-US" w:bidi="ar-SA"/>
      </w:rPr>
    </w:lvl>
    <w:lvl w:ilvl="4" w:tplc="9806B54E">
      <w:numFmt w:val="bullet"/>
      <w:lvlText w:val="•"/>
      <w:lvlJc w:val="left"/>
      <w:pPr>
        <w:ind w:left="2983" w:hanging="361"/>
      </w:pPr>
      <w:rPr>
        <w:rFonts w:hint="default"/>
        <w:lang w:val="en-US" w:eastAsia="en-US" w:bidi="ar-SA"/>
      </w:rPr>
    </w:lvl>
    <w:lvl w:ilvl="5" w:tplc="E24E88D0">
      <w:numFmt w:val="bullet"/>
      <w:lvlText w:val="•"/>
      <w:lvlJc w:val="left"/>
      <w:pPr>
        <w:ind w:left="3524" w:hanging="361"/>
      </w:pPr>
      <w:rPr>
        <w:rFonts w:hint="default"/>
        <w:lang w:val="en-US" w:eastAsia="en-US" w:bidi="ar-SA"/>
      </w:rPr>
    </w:lvl>
    <w:lvl w:ilvl="6" w:tplc="10445770">
      <w:numFmt w:val="bullet"/>
      <w:lvlText w:val="•"/>
      <w:lvlJc w:val="left"/>
      <w:pPr>
        <w:ind w:left="4064" w:hanging="361"/>
      </w:pPr>
      <w:rPr>
        <w:rFonts w:hint="default"/>
        <w:lang w:val="en-US" w:eastAsia="en-US" w:bidi="ar-SA"/>
      </w:rPr>
    </w:lvl>
    <w:lvl w:ilvl="7" w:tplc="C4AC939A">
      <w:numFmt w:val="bullet"/>
      <w:lvlText w:val="•"/>
      <w:lvlJc w:val="left"/>
      <w:pPr>
        <w:ind w:left="4605" w:hanging="361"/>
      </w:pPr>
      <w:rPr>
        <w:rFonts w:hint="default"/>
        <w:lang w:val="en-US" w:eastAsia="en-US" w:bidi="ar-SA"/>
      </w:rPr>
    </w:lvl>
    <w:lvl w:ilvl="8" w:tplc="E2B004EC">
      <w:numFmt w:val="bullet"/>
      <w:lvlText w:val="•"/>
      <w:lvlJc w:val="left"/>
      <w:pPr>
        <w:ind w:left="5146" w:hanging="361"/>
      </w:pPr>
      <w:rPr>
        <w:rFonts w:hint="default"/>
        <w:lang w:val="en-US" w:eastAsia="en-US" w:bidi="ar-SA"/>
      </w:rPr>
    </w:lvl>
  </w:abstractNum>
  <w:abstractNum w:abstractNumId="27" w15:restartNumberingAfterBreak="0">
    <w:nsid w:val="551B40E3"/>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28" w15:restartNumberingAfterBreak="0">
    <w:nsid w:val="5C9C1E8F"/>
    <w:multiLevelType w:val="hybridMultilevel"/>
    <w:tmpl w:val="62221640"/>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9" w15:restartNumberingAfterBreak="0">
    <w:nsid w:val="5CE754A9"/>
    <w:multiLevelType w:val="multilevel"/>
    <w:tmpl w:val="8BB4E4F2"/>
    <w:lvl w:ilvl="0">
      <w:start w:val="5"/>
      <w:numFmt w:val="decimal"/>
      <w:lvlText w:val="%1"/>
      <w:lvlJc w:val="left"/>
      <w:pPr>
        <w:ind w:left="409" w:hanging="300"/>
      </w:pPr>
      <w:rPr>
        <w:rFonts w:hint="default"/>
        <w:lang w:val="en-US" w:eastAsia="en-US" w:bidi="ar-SA"/>
      </w:rPr>
    </w:lvl>
    <w:lvl w:ilvl="1">
      <w:start w:val="2"/>
      <w:numFmt w:val="decimal"/>
      <w:lvlText w:val="%1.%2"/>
      <w:lvlJc w:val="left"/>
      <w:pPr>
        <w:ind w:left="409" w:hanging="300"/>
      </w:pPr>
      <w:rPr>
        <w:rFonts w:ascii="Carlito" w:eastAsia="Carlito" w:hAnsi="Carlito" w:cs="Carlito" w:hint="default"/>
        <w:b/>
        <w:bCs/>
        <w:spacing w:val="-1"/>
        <w:w w:val="99"/>
        <w:sz w:val="20"/>
        <w:szCs w:val="20"/>
        <w:lang w:val="en-US" w:eastAsia="en-US" w:bidi="ar-SA"/>
      </w:rPr>
    </w:lvl>
    <w:lvl w:ilvl="2">
      <w:start w:val="1"/>
      <w:numFmt w:val="lowerLetter"/>
      <w:lvlText w:val="%3)"/>
      <w:lvlJc w:val="left"/>
      <w:pPr>
        <w:ind w:left="829" w:hanging="361"/>
      </w:pPr>
      <w:rPr>
        <w:rFonts w:ascii="Carlito" w:eastAsia="Carlito" w:hAnsi="Carlito" w:cs="Carlito"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30" w15:restartNumberingAfterBreak="0">
    <w:nsid w:val="5CE929CB"/>
    <w:multiLevelType w:val="multilevel"/>
    <w:tmpl w:val="109EF050"/>
    <w:lvl w:ilvl="0">
      <w:start w:val="17"/>
      <w:numFmt w:val="decimal"/>
      <w:lvlText w:val="%1"/>
      <w:lvlJc w:val="left"/>
      <w:pPr>
        <w:ind w:left="571" w:hanging="463"/>
      </w:pPr>
      <w:rPr>
        <w:rFonts w:hint="default"/>
        <w:color w:val="1F1F1E"/>
        <w:w w:val="99"/>
        <w:sz w:val="20"/>
        <w:szCs w:val="20"/>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202"/>
      </w:pPr>
      <w:rPr>
        <w:rFonts w:ascii="Symbol" w:hAnsi="Symbol" w:hint="default"/>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31" w15:restartNumberingAfterBreak="0">
    <w:nsid w:val="5D7A6135"/>
    <w:multiLevelType w:val="multilevel"/>
    <w:tmpl w:val="CE2AB436"/>
    <w:lvl w:ilvl="0">
      <w:start w:val="1"/>
      <w:numFmt w:val="bullet"/>
      <w:lvlText w:val=""/>
      <w:lvlJc w:val="left"/>
      <w:pPr>
        <w:ind w:left="571" w:hanging="463"/>
      </w:pPr>
      <w:rPr>
        <w:rFonts w:ascii="Symbol" w:hAnsi="Symbol" w:hint="default"/>
        <w:color w:val="1F1F1E"/>
        <w:w w:val="99"/>
        <w:sz w:val="20"/>
        <w:szCs w:val="20"/>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202"/>
      </w:pPr>
      <w:rPr>
        <w:rFonts w:ascii="Symbol" w:hAnsi="Symbol" w:hint="default"/>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32" w15:restartNumberingAfterBreak="0">
    <w:nsid w:val="5D8D42AF"/>
    <w:multiLevelType w:val="hybridMultilevel"/>
    <w:tmpl w:val="EB722F56"/>
    <w:lvl w:ilvl="0" w:tplc="7A0A653E">
      <w:numFmt w:val="bullet"/>
      <w:lvlText w:val="•"/>
      <w:lvlJc w:val="left"/>
      <w:pPr>
        <w:ind w:left="100" w:hanging="144"/>
      </w:pPr>
      <w:rPr>
        <w:rFonts w:ascii="Carlito" w:eastAsia="Carlito" w:hAnsi="Carlito" w:cs="Carlito" w:hint="default"/>
        <w:w w:val="99"/>
        <w:sz w:val="20"/>
        <w:szCs w:val="20"/>
        <w:lang w:val="en-US" w:eastAsia="en-US" w:bidi="ar-SA"/>
      </w:rPr>
    </w:lvl>
    <w:lvl w:ilvl="1" w:tplc="7D42B0FC">
      <w:numFmt w:val="bullet"/>
      <w:lvlText w:val=""/>
      <w:lvlJc w:val="left"/>
      <w:pPr>
        <w:ind w:left="820" w:hanging="360"/>
      </w:pPr>
      <w:rPr>
        <w:rFonts w:ascii="Symbol" w:eastAsia="Symbol" w:hAnsi="Symbol" w:cs="Symbol" w:hint="default"/>
        <w:w w:val="99"/>
        <w:sz w:val="20"/>
        <w:szCs w:val="20"/>
        <w:lang w:val="en-US" w:eastAsia="en-US" w:bidi="ar-SA"/>
      </w:rPr>
    </w:lvl>
    <w:lvl w:ilvl="2" w:tplc="5A6097F4">
      <w:numFmt w:val="bullet"/>
      <w:lvlText w:val="•"/>
      <w:lvlJc w:val="left"/>
      <w:pPr>
        <w:ind w:left="2486" w:hanging="360"/>
      </w:pPr>
      <w:rPr>
        <w:rFonts w:hint="default"/>
        <w:lang w:val="en-US" w:eastAsia="en-US" w:bidi="ar-SA"/>
      </w:rPr>
    </w:lvl>
    <w:lvl w:ilvl="3" w:tplc="146A7D50">
      <w:numFmt w:val="bullet"/>
      <w:lvlText w:val="•"/>
      <w:lvlJc w:val="left"/>
      <w:pPr>
        <w:ind w:left="4152" w:hanging="360"/>
      </w:pPr>
      <w:rPr>
        <w:rFonts w:hint="default"/>
        <w:lang w:val="en-US" w:eastAsia="en-US" w:bidi="ar-SA"/>
      </w:rPr>
    </w:lvl>
    <w:lvl w:ilvl="4" w:tplc="0CC65FA6">
      <w:numFmt w:val="bullet"/>
      <w:lvlText w:val="•"/>
      <w:lvlJc w:val="left"/>
      <w:pPr>
        <w:ind w:left="5819" w:hanging="360"/>
      </w:pPr>
      <w:rPr>
        <w:rFonts w:hint="default"/>
        <w:lang w:val="en-US" w:eastAsia="en-US" w:bidi="ar-SA"/>
      </w:rPr>
    </w:lvl>
    <w:lvl w:ilvl="5" w:tplc="DB62D81A">
      <w:numFmt w:val="bullet"/>
      <w:lvlText w:val="•"/>
      <w:lvlJc w:val="left"/>
      <w:pPr>
        <w:ind w:left="7485" w:hanging="360"/>
      </w:pPr>
      <w:rPr>
        <w:rFonts w:hint="default"/>
        <w:lang w:val="en-US" w:eastAsia="en-US" w:bidi="ar-SA"/>
      </w:rPr>
    </w:lvl>
    <w:lvl w:ilvl="6" w:tplc="0E02DD74">
      <w:numFmt w:val="bullet"/>
      <w:lvlText w:val="•"/>
      <w:lvlJc w:val="left"/>
      <w:pPr>
        <w:ind w:left="9152" w:hanging="360"/>
      </w:pPr>
      <w:rPr>
        <w:rFonts w:hint="default"/>
        <w:lang w:val="en-US" w:eastAsia="en-US" w:bidi="ar-SA"/>
      </w:rPr>
    </w:lvl>
    <w:lvl w:ilvl="7" w:tplc="35127CD0">
      <w:numFmt w:val="bullet"/>
      <w:lvlText w:val="•"/>
      <w:lvlJc w:val="left"/>
      <w:pPr>
        <w:ind w:left="10818" w:hanging="360"/>
      </w:pPr>
      <w:rPr>
        <w:rFonts w:hint="default"/>
        <w:lang w:val="en-US" w:eastAsia="en-US" w:bidi="ar-SA"/>
      </w:rPr>
    </w:lvl>
    <w:lvl w:ilvl="8" w:tplc="B5980EC4">
      <w:numFmt w:val="bullet"/>
      <w:lvlText w:val="•"/>
      <w:lvlJc w:val="left"/>
      <w:pPr>
        <w:ind w:left="12485" w:hanging="360"/>
      </w:pPr>
      <w:rPr>
        <w:rFonts w:hint="default"/>
        <w:lang w:val="en-US" w:eastAsia="en-US" w:bidi="ar-SA"/>
      </w:rPr>
    </w:lvl>
  </w:abstractNum>
  <w:abstractNum w:abstractNumId="33" w15:restartNumberingAfterBreak="0">
    <w:nsid w:val="5FCF6270"/>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34" w15:restartNumberingAfterBreak="0">
    <w:nsid w:val="61D75265"/>
    <w:multiLevelType w:val="hybridMultilevel"/>
    <w:tmpl w:val="7EA26BFC"/>
    <w:lvl w:ilvl="0" w:tplc="350C686E">
      <w:numFmt w:val="bullet"/>
      <w:lvlText w:val="-"/>
      <w:lvlJc w:val="left"/>
      <w:pPr>
        <w:ind w:left="828" w:hanging="360"/>
      </w:pPr>
      <w:rPr>
        <w:rFonts w:ascii="Carlito" w:eastAsia="Carlito" w:hAnsi="Carlito" w:cs="Carlito" w:hint="default"/>
        <w:w w:val="99"/>
        <w:sz w:val="20"/>
        <w:szCs w:val="20"/>
        <w:lang w:val="en-US" w:eastAsia="en-US" w:bidi="ar-SA"/>
      </w:rPr>
    </w:lvl>
    <w:lvl w:ilvl="1" w:tplc="9B6620DC">
      <w:numFmt w:val="bullet"/>
      <w:lvlText w:val="•"/>
      <w:lvlJc w:val="left"/>
      <w:pPr>
        <w:ind w:left="1506" w:hanging="360"/>
      </w:pPr>
      <w:rPr>
        <w:rFonts w:hint="default"/>
        <w:lang w:val="en-US" w:eastAsia="en-US" w:bidi="ar-SA"/>
      </w:rPr>
    </w:lvl>
    <w:lvl w:ilvl="2" w:tplc="02387538">
      <w:numFmt w:val="bullet"/>
      <w:lvlText w:val="•"/>
      <w:lvlJc w:val="left"/>
      <w:pPr>
        <w:ind w:left="2193" w:hanging="360"/>
      </w:pPr>
      <w:rPr>
        <w:rFonts w:hint="default"/>
        <w:lang w:val="en-US" w:eastAsia="en-US" w:bidi="ar-SA"/>
      </w:rPr>
    </w:lvl>
    <w:lvl w:ilvl="3" w:tplc="683AD27A">
      <w:numFmt w:val="bullet"/>
      <w:lvlText w:val="•"/>
      <w:lvlJc w:val="left"/>
      <w:pPr>
        <w:ind w:left="2879" w:hanging="360"/>
      </w:pPr>
      <w:rPr>
        <w:rFonts w:hint="default"/>
        <w:lang w:val="en-US" w:eastAsia="en-US" w:bidi="ar-SA"/>
      </w:rPr>
    </w:lvl>
    <w:lvl w:ilvl="4" w:tplc="178CCA18">
      <w:numFmt w:val="bullet"/>
      <w:lvlText w:val="•"/>
      <w:lvlJc w:val="left"/>
      <w:pPr>
        <w:ind w:left="3566" w:hanging="360"/>
      </w:pPr>
      <w:rPr>
        <w:rFonts w:hint="default"/>
        <w:lang w:val="en-US" w:eastAsia="en-US" w:bidi="ar-SA"/>
      </w:rPr>
    </w:lvl>
    <w:lvl w:ilvl="5" w:tplc="B3F67FE2">
      <w:numFmt w:val="bullet"/>
      <w:lvlText w:val="•"/>
      <w:lvlJc w:val="left"/>
      <w:pPr>
        <w:ind w:left="4252" w:hanging="360"/>
      </w:pPr>
      <w:rPr>
        <w:rFonts w:hint="default"/>
        <w:lang w:val="en-US" w:eastAsia="en-US" w:bidi="ar-SA"/>
      </w:rPr>
    </w:lvl>
    <w:lvl w:ilvl="6" w:tplc="7C2C338C">
      <w:numFmt w:val="bullet"/>
      <w:lvlText w:val="•"/>
      <w:lvlJc w:val="left"/>
      <w:pPr>
        <w:ind w:left="4939" w:hanging="360"/>
      </w:pPr>
      <w:rPr>
        <w:rFonts w:hint="default"/>
        <w:lang w:val="en-US" w:eastAsia="en-US" w:bidi="ar-SA"/>
      </w:rPr>
    </w:lvl>
    <w:lvl w:ilvl="7" w:tplc="D5C6BB74">
      <w:numFmt w:val="bullet"/>
      <w:lvlText w:val="•"/>
      <w:lvlJc w:val="left"/>
      <w:pPr>
        <w:ind w:left="5625" w:hanging="360"/>
      </w:pPr>
      <w:rPr>
        <w:rFonts w:hint="default"/>
        <w:lang w:val="en-US" w:eastAsia="en-US" w:bidi="ar-SA"/>
      </w:rPr>
    </w:lvl>
    <w:lvl w:ilvl="8" w:tplc="DDFC893A">
      <w:numFmt w:val="bullet"/>
      <w:lvlText w:val="•"/>
      <w:lvlJc w:val="left"/>
      <w:pPr>
        <w:ind w:left="6312" w:hanging="360"/>
      </w:pPr>
      <w:rPr>
        <w:rFonts w:hint="default"/>
        <w:lang w:val="en-US" w:eastAsia="en-US" w:bidi="ar-SA"/>
      </w:rPr>
    </w:lvl>
  </w:abstractNum>
  <w:abstractNum w:abstractNumId="35" w15:restartNumberingAfterBreak="0">
    <w:nsid w:val="62622347"/>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36" w15:restartNumberingAfterBreak="0">
    <w:nsid w:val="68A37DAB"/>
    <w:multiLevelType w:val="hybridMultilevel"/>
    <w:tmpl w:val="9BCEB004"/>
    <w:lvl w:ilvl="0" w:tplc="1D12AC76">
      <w:start w:val="1"/>
      <w:numFmt w:val="lowerLetter"/>
      <w:lvlText w:val="%1)"/>
      <w:lvlJc w:val="left"/>
      <w:pPr>
        <w:ind w:left="443" w:hanging="286"/>
      </w:pPr>
      <w:rPr>
        <w:rFonts w:ascii="Carlito" w:eastAsia="Carlito" w:hAnsi="Carlito" w:cs="Carlito" w:hint="default"/>
        <w:w w:val="99"/>
        <w:sz w:val="20"/>
        <w:szCs w:val="20"/>
        <w:lang w:val="en-US" w:eastAsia="en-US" w:bidi="ar-SA"/>
      </w:rPr>
    </w:lvl>
    <w:lvl w:ilvl="1" w:tplc="9A8EC022">
      <w:numFmt w:val="bullet"/>
      <w:lvlText w:val="•"/>
      <w:lvlJc w:val="left"/>
      <w:pPr>
        <w:ind w:left="721" w:hanging="286"/>
      </w:pPr>
      <w:rPr>
        <w:rFonts w:hint="default"/>
        <w:lang w:val="en-US" w:eastAsia="en-US" w:bidi="ar-SA"/>
      </w:rPr>
    </w:lvl>
    <w:lvl w:ilvl="2" w:tplc="50F08D56">
      <w:numFmt w:val="bullet"/>
      <w:lvlText w:val="•"/>
      <w:lvlJc w:val="left"/>
      <w:pPr>
        <w:ind w:left="1002" w:hanging="286"/>
      </w:pPr>
      <w:rPr>
        <w:rFonts w:hint="default"/>
        <w:lang w:val="en-US" w:eastAsia="en-US" w:bidi="ar-SA"/>
      </w:rPr>
    </w:lvl>
    <w:lvl w:ilvl="3" w:tplc="89587DBC">
      <w:numFmt w:val="bullet"/>
      <w:lvlText w:val="•"/>
      <w:lvlJc w:val="left"/>
      <w:pPr>
        <w:ind w:left="1283" w:hanging="286"/>
      </w:pPr>
      <w:rPr>
        <w:rFonts w:hint="default"/>
        <w:lang w:val="en-US" w:eastAsia="en-US" w:bidi="ar-SA"/>
      </w:rPr>
    </w:lvl>
    <w:lvl w:ilvl="4" w:tplc="FB0CBA5A">
      <w:numFmt w:val="bullet"/>
      <w:lvlText w:val="•"/>
      <w:lvlJc w:val="left"/>
      <w:pPr>
        <w:ind w:left="1564" w:hanging="286"/>
      </w:pPr>
      <w:rPr>
        <w:rFonts w:hint="default"/>
        <w:lang w:val="en-US" w:eastAsia="en-US" w:bidi="ar-SA"/>
      </w:rPr>
    </w:lvl>
    <w:lvl w:ilvl="5" w:tplc="A984BFAE">
      <w:numFmt w:val="bullet"/>
      <w:lvlText w:val="•"/>
      <w:lvlJc w:val="left"/>
      <w:pPr>
        <w:ind w:left="1846" w:hanging="286"/>
      </w:pPr>
      <w:rPr>
        <w:rFonts w:hint="default"/>
        <w:lang w:val="en-US" w:eastAsia="en-US" w:bidi="ar-SA"/>
      </w:rPr>
    </w:lvl>
    <w:lvl w:ilvl="6" w:tplc="0C04733E">
      <w:numFmt w:val="bullet"/>
      <w:lvlText w:val="•"/>
      <w:lvlJc w:val="left"/>
      <w:pPr>
        <w:ind w:left="2127" w:hanging="286"/>
      </w:pPr>
      <w:rPr>
        <w:rFonts w:hint="default"/>
        <w:lang w:val="en-US" w:eastAsia="en-US" w:bidi="ar-SA"/>
      </w:rPr>
    </w:lvl>
    <w:lvl w:ilvl="7" w:tplc="726612C8">
      <w:numFmt w:val="bullet"/>
      <w:lvlText w:val="•"/>
      <w:lvlJc w:val="left"/>
      <w:pPr>
        <w:ind w:left="2408" w:hanging="286"/>
      </w:pPr>
      <w:rPr>
        <w:rFonts w:hint="default"/>
        <w:lang w:val="en-US" w:eastAsia="en-US" w:bidi="ar-SA"/>
      </w:rPr>
    </w:lvl>
    <w:lvl w:ilvl="8" w:tplc="E6F048E6">
      <w:numFmt w:val="bullet"/>
      <w:lvlText w:val="•"/>
      <w:lvlJc w:val="left"/>
      <w:pPr>
        <w:ind w:left="2689" w:hanging="286"/>
      </w:pPr>
      <w:rPr>
        <w:rFonts w:hint="default"/>
        <w:lang w:val="en-US" w:eastAsia="en-US" w:bidi="ar-SA"/>
      </w:rPr>
    </w:lvl>
  </w:abstractNum>
  <w:abstractNum w:abstractNumId="37" w15:restartNumberingAfterBreak="0">
    <w:nsid w:val="6AA16320"/>
    <w:multiLevelType w:val="multilevel"/>
    <w:tmpl w:val="109EF050"/>
    <w:lvl w:ilvl="0">
      <w:start w:val="17"/>
      <w:numFmt w:val="decimal"/>
      <w:lvlText w:val="%1"/>
      <w:lvlJc w:val="left"/>
      <w:pPr>
        <w:ind w:left="571" w:hanging="463"/>
      </w:pPr>
      <w:rPr>
        <w:rFonts w:hint="default"/>
        <w:lang w:val="en-US" w:eastAsia="en-US" w:bidi="ar-SA"/>
      </w:rPr>
    </w:lvl>
    <w:lvl w:ilvl="1">
      <w:start w:val="2"/>
      <w:numFmt w:val="decimal"/>
      <w:lvlText w:val="%1.%2)"/>
      <w:lvlJc w:val="left"/>
      <w:pPr>
        <w:ind w:left="571" w:hanging="463"/>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202"/>
      </w:pPr>
      <w:rPr>
        <w:rFonts w:ascii="Symbol" w:hAnsi="Symbol" w:hint="default"/>
        <w:w w:val="99"/>
        <w:lang w:val="en-US" w:eastAsia="en-US" w:bidi="ar-SA"/>
      </w:rPr>
    </w:lvl>
    <w:lvl w:ilvl="3">
      <w:numFmt w:val="bullet"/>
      <w:lvlText w:val=""/>
      <w:lvlJc w:val="left"/>
      <w:pPr>
        <w:ind w:left="1549" w:hanging="360"/>
      </w:pPr>
      <w:rPr>
        <w:rFonts w:ascii="Symbol" w:eastAsia="Symbol" w:hAnsi="Symbol" w:cs="Symbol" w:hint="default"/>
        <w:w w:val="99"/>
        <w:sz w:val="20"/>
        <w:szCs w:val="20"/>
        <w:lang w:val="en-US" w:eastAsia="en-US" w:bidi="ar-SA"/>
      </w:rPr>
    </w:lvl>
    <w:lvl w:ilvl="4">
      <w:numFmt w:val="bullet"/>
      <w:lvlText w:val="•"/>
      <w:lvlJc w:val="left"/>
      <w:pPr>
        <w:ind w:left="2712" w:hanging="360"/>
      </w:pPr>
      <w:rPr>
        <w:rFonts w:hint="default"/>
        <w:lang w:val="en-US" w:eastAsia="en-US" w:bidi="ar-SA"/>
      </w:rPr>
    </w:lvl>
    <w:lvl w:ilvl="5">
      <w:numFmt w:val="bullet"/>
      <w:lvlText w:val="•"/>
      <w:lvlJc w:val="left"/>
      <w:pPr>
        <w:ind w:left="3298" w:hanging="360"/>
      </w:pPr>
      <w:rPr>
        <w:rFonts w:hint="default"/>
        <w:lang w:val="en-US" w:eastAsia="en-US" w:bidi="ar-SA"/>
      </w:rPr>
    </w:lvl>
    <w:lvl w:ilvl="6">
      <w:numFmt w:val="bullet"/>
      <w:lvlText w:val="•"/>
      <w:lvlJc w:val="left"/>
      <w:pPr>
        <w:ind w:left="3884" w:hanging="360"/>
      </w:pPr>
      <w:rPr>
        <w:rFonts w:hint="default"/>
        <w:lang w:val="en-US" w:eastAsia="en-US" w:bidi="ar-SA"/>
      </w:rPr>
    </w:lvl>
    <w:lvl w:ilvl="7">
      <w:numFmt w:val="bullet"/>
      <w:lvlText w:val="•"/>
      <w:lvlJc w:val="left"/>
      <w:pPr>
        <w:ind w:left="4470" w:hanging="360"/>
      </w:pPr>
      <w:rPr>
        <w:rFonts w:hint="default"/>
        <w:lang w:val="en-US" w:eastAsia="en-US" w:bidi="ar-SA"/>
      </w:rPr>
    </w:lvl>
    <w:lvl w:ilvl="8">
      <w:numFmt w:val="bullet"/>
      <w:lvlText w:val="•"/>
      <w:lvlJc w:val="left"/>
      <w:pPr>
        <w:ind w:left="5056" w:hanging="360"/>
      </w:pPr>
      <w:rPr>
        <w:rFonts w:hint="default"/>
        <w:lang w:val="en-US" w:eastAsia="en-US" w:bidi="ar-SA"/>
      </w:rPr>
    </w:lvl>
  </w:abstractNum>
  <w:abstractNum w:abstractNumId="38" w15:restartNumberingAfterBreak="0">
    <w:nsid w:val="6B264E51"/>
    <w:multiLevelType w:val="hybridMultilevel"/>
    <w:tmpl w:val="9BB02C22"/>
    <w:lvl w:ilvl="0" w:tplc="745C8278">
      <w:numFmt w:val="bullet"/>
      <w:lvlText w:val="-"/>
      <w:lvlJc w:val="left"/>
      <w:pPr>
        <w:ind w:left="828" w:hanging="360"/>
      </w:pPr>
      <w:rPr>
        <w:rFonts w:ascii="Carlito" w:eastAsia="Carlito" w:hAnsi="Carlito" w:cs="Carlito" w:hint="default"/>
        <w:w w:val="99"/>
        <w:sz w:val="20"/>
        <w:szCs w:val="20"/>
        <w:lang w:val="en-US" w:eastAsia="en-US" w:bidi="ar-SA"/>
      </w:rPr>
    </w:lvl>
    <w:lvl w:ilvl="1" w:tplc="DDDA6F3E">
      <w:numFmt w:val="bullet"/>
      <w:lvlText w:val="•"/>
      <w:lvlJc w:val="left"/>
      <w:pPr>
        <w:ind w:left="1506" w:hanging="360"/>
      </w:pPr>
      <w:rPr>
        <w:rFonts w:hint="default"/>
        <w:lang w:val="en-US" w:eastAsia="en-US" w:bidi="ar-SA"/>
      </w:rPr>
    </w:lvl>
    <w:lvl w:ilvl="2" w:tplc="12664F8C">
      <w:numFmt w:val="bullet"/>
      <w:lvlText w:val="•"/>
      <w:lvlJc w:val="left"/>
      <w:pPr>
        <w:ind w:left="2193" w:hanging="360"/>
      </w:pPr>
      <w:rPr>
        <w:rFonts w:hint="default"/>
        <w:lang w:val="en-US" w:eastAsia="en-US" w:bidi="ar-SA"/>
      </w:rPr>
    </w:lvl>
    <w:lvl w:ilvl="3" w:tplc="3CB8BD18">
      <w:numFmt w:val="bullet"/>
      <w:lvlText w:val="•"/>
      <w:lvlJc w:val="left"/>
      <w:pPr>
        <w:ind w:left="2879" w:hanging="360"/>
      </w:pPr>
      <w:rPr>
        <w:rFonts w:hint="default"/>
        <w:lang w:val="en-US" w:eastAsia="en-US" w:bidi="ar-SA"/>
      </w:rPr>
    </w:lvl>
    <w:lvl w:ilvl="4" w:tplc="BEECE66C">
      <w:numFmt w:val="bullet"/>
      <w:lvlText w:val="•"/>
      <w:lvlJc w:val="left"/>
      <w:pPr>
        <w:ind w:left="3566" w:hanging="360"/>
      </w:pPr>
      <w:rPr>
        <w:rFonts w:hint="default"/>
        <w:lang w:val="en-US" w:eastAsia="en-US" w:bidi="ar-SA"/>
      </w:rPr>
    </w:lvl>
    <w:lvl w:ilvl="5" w:tplc="6E96CF7E">
      <w:numFmt w:val="bullet"/>
      <w:lvlText w:val="•"/>
      <w:lvlJc w:val="left"/>
      <w:pPr>
        <w:ind w:left="4252" w:hanging="360"/>
      </w:pPr>
      <w:rPr>
        <w:rFonts w:hint="default"/>
        <w:lang w:val="en-US" w:eastAsia="en-US" w:bidi="ar-SA"/>
      </w:rPr>
    </w:lvl>
    <w:lvl w:ilvl="6" w:tplc="A266BD88">
      <w:numFmt w:val="bullet"/>
      <w:lvlText w:val="•"/>
      <w:lvlJc w:val="left"/>
      <w:pPr>
        <w:ind w:left="4939" w:hanging="360"/>
      </w:pPr>
      <w:rPr>
        <w:rFonts w:hint="default"/>
        <w:lang w:val="en-US" w:eastAsia="en-US" w:bidi="ar-SA"/>
      </w:rPr>
    </w:lvl>
    <w:lvl w:ilvl="7" w:tplc="85E088D4">
      <w:numFmt w:val="bullet"/>
      <w:lvlText w:val="•"/>
      <w:lvlJc w:val="left"/>
      <w:pPr>
        <w:ind w:left="5625" w:hanging="360"/>
      </w:pPr>
      <w:rPr>
        <w:rFonts w:hint="default"/>
        <w:lang w:val="en-US" w:eastAsia="en-US" w:bidi="ar-SA"/>
      </w:rPr>
    </w:lvl>
    <w:lvl w:ilvl="8" w:tplc="90FED324">
      <w:numFmt w:val="bullet"/>
      <w:lvlText w:val="•"/>
      <w:lvlJc w:val="left"/>
      <w:pPr>
        <w:ind w:left="6312" w:hanging="360"/>
      </w:pPr>
      <w:rPr>
        <w:rFonts w:hint="default"/>
        <w:lang w:val="en-US" w:eastAsia="en-US" w:bidi="ar-SA"/>
      </w:rPr>
    </w:lvl>
  </w:abstractNum>
  <w:abstractNum w:abstractNumId="39" w15:restartNumberingAfterBreak="0">
    <w:nsid w:val="6B84078A"/>
    <w:multiLevelType w:val="multilevel"/>
    <w:tmpl w:val="7CC0406C"/>
    <w:lvl w:ilvl="0">
      <w:start w:val="1"/>
      <w:numFmt w:val="bullet"/>
      <w:lvlText w:val=""/>
      <w:lvlJc w:val="left"/>
      <w:pPr>
        <w:ind w:left="469" w:hanging="360"/>
      </w:pPr>
      <w:rPr>
        <w:rFonts w:ascii="Symbol" w:hAnsi="Symbol" w:hint="default"/>
        <w:w w:val="99"/>
        <w:lang w:val="en-US" w:eastAsia="en-US" w:bidi="ar-SA"/>
      </w:rPr>
    </w:lvl>
    <w:lvl w:ilvl="1">
      <w:start w:val="1"/>
      <w:numFmt w:val="decimal"/>
      <w:lvlText w:val="%1.%2)"/>
      <w:lvlJc w:val="left"/>
      <w:pPr>
        <w:ind w:left="469" w:hanging="360"/>
      </w:pPr>
      <w:rPr>
        <w:rFonts w:ascii="Carlito" w:eastAsia="Carlito" w:hAnsi="Carlito" w:cs="Carlito" w:hint="default"/>
        <w:b/>
        <w:bCs/>
        <w:spacing w:val="-1"/>
        <w:w w:val="99"/>
        <w:sz w:val="20"/>
        <w:szCs w:val="20"/>
        <w:lang w:val="en-US" w:eastAsia="en-US" w:bidi="ar-SA"/>
      </w:rPr>
    </w:lvl>
    <w:lvl w:ilvl="2">
      <w:start w:val="1"/>
      <w:numFmt w:val="bullet"/>
      <w:lvlText w:val=""/>
      <w:lvlJc w:val="left"/>
      <w:pPr>
        <w:ind w:left="829" w:hanging="361"/>
      </w:pPr>
      <w:rPr>
        <w:rFonts w:ascii="Symbol" w:hAnsi="Symbol" w:hint="default"/>
        <w:w w:val="99"/>
        <w:sz w:val="20"/>
        <w:szCs w:val="20"/>
        <w:lang w:val="en-US" w:eastAsia="en-US" w:bidi="ar-SA"/>
      </w:rPr>
    </w:lvl>
    <w:lvl w:ilvl="3">
      <w:numFmt w:val="bullet"/>
      <w:lvlText w:val="•"/>
      <w:lvlJc w:val="left"/>
      <w:pPr>
        <w:ind w:left="2021" w:hanging="361"/>
      </w:pPr>
      <w:rPr>
        <w:rFonts w:hint="default"/>
        <w:lang w:val="en-US" w:eastAsia="en-US" w:bidi="ar-SA"/>
      </w:rPr>
    </w:lvl>
    <w:lvl w:ilvl="4">
      <w:numFmt w:val="bullet"/>
      <w:lvlText w:val="•"/>
      <w:lvlJc w:val="left"/>
      <w:pPr>
        <w:ind w:left="2622" w:hanging="361"/>
      </w:pPr>
      <w:rPr>
        <w:rFonts w:hint="default"/>
        <w:lang w:val="en-US" w:eastAsia="en-US" w:bidi="ar-SA"/>
      </w:rPr>
    </w:lvl>
    <w:lvl w:ilvl="5">
      <w:numFmt w:val="bullet"/>
      <w:lvlText w:val="•"/>
      <w:lvlJc w:val="left"/>
      <w:pPr>
        <w:ind w:left="3223" w:hanging="361"/>
      </w:pPr>
      <w:rPr>
        <w:rFonts w:hint="default"/>
        <w:lang w:val="en-US" w:eastAsia="en-US" w:bidi="ar-SA"/>
      </w:rPr>
    </w:lvl>
    <w:lvl w:ilvl="6">
      <w:numFmt w:val="bullet"/>
      <w:lvlText w:val="•"/>
      <w:lvlJc w:val="left"/>
      <w:pPr>
        <w:ind w:left="3824" w:hanging="361"/>
      </w:pPr>
      <w:rPr>
        <w:rFonts w:hint="default"/>
        <w:lang w:val="en-US" w:eastAsia="en-US" w:bidi="ar-SA"/>
      </w:rPr>
    </w:lvl>
    <w:lvl w:ilvl="7">
      <w:numFmt w:val="bullet"/>
      <w:lvlText w:val="•"/>
      <w:lvlJc w:val="left"/>
      <w:pPr>
        <w:ind w:left="4425" w:hanging="361"/>
      </w:pPr>
      <w:rPr>
        <w:rFonts w:hint="default"/>
        <w:lang w:val="en-US" w:eastAsia="en-US" w:bidi="ar-SA"/>
      </w:rPr>
    </w:lvl>
    <w:lvl w:ilvl="8">
      <w:numFmt w:val="bullet"/>
      <w:lvlText w:val="•"/>
      <w:lvlJc w:val="left"/>
      <w:pPr>
        <w:ind w:left="5026" w:hanging="361"/>
      </w:pPr>
      <w:rPr>
        <w:rFonts w:hint="default"/>
        <w:lang w:val="en-US" w:eastAsia="en-US" w:bidi="ar-SA"/>
      </w:rPr>
    </w:lvl>
  </w:abstractNum>
  <w:abstractNum w:abstractNumId="40" w15:restartNumberingAfterBreak="0">
    <w:nsid w:val="763A607D"/>
    <w:multiLevelType w:val="hybridMultilevel"/>
    <w:tmpl w:val="FC7239F8"/>
    <w:lvl w:ilvl="0" w:tplc="08090001">
      <w:start w:val="1"/>
      <w:numFmt w:val="bullet"/>
      <w:lvlText w:val=""/>
      <w:lvlJc w:val="left"/>
      <w:pPr>
        <w:ind w:left="309" w:hanging="207"/>
      </w:pPr>
      <w:rPr>
        <w:rFonts w:ascii="Symbol" w:hAnsi="Symbol" w:hint="default"/>
        <w:w w:val="99"/>
        <w:sz w:val="20"/>
        <w:szCs w:val="20"/>
        <w:lang w:val="en-US" w:eastAsia="en-US" w:bidi="ar-SA"/>
      </w:rPr>
    </w:lvl>
    <w:lvl w:ilvl="1" w:tplc="E56AA9C6">
      <w:numFmt w:val="bullet"/>
      <w:lvlText w:val="•"/>
      <w:lvlJc w:val="left"/>
      <w:pPr>
        <w:ind w:left="1759" w:hanging="207"/>
      </w:pPr>
      <w:rPr>
        <w:rFonts w:hint="default"/>
        <w:lang w:val="en-US" w:eastAsia="en-US" w:bidi="ar-SA"/>
      </w:rPr>
    </w:lvl>
    <w:lvl w:ilvl="2" w:tplc="B7CCC3AE">
      <w:numFmt w:val="bullet"/>
      <w:lvlText w:val="•"/>
      <w:lvlJc w:val="left"/>
      <w:pPr>
        <w:ind w:left="3218" w:hanging="207"/>
      </w:pPr>
      <w:rPr>
        <w:rFonts w:hint="default"/>
        <w:lang w:val="en-US" w:eastAsia="en-US" w:bidi="ar-SA"/>
      </w:rPr>
    </w:lvl>
    <w:lvl w:ilvl="3" w:tplc="A3382028">
      <w:numFmt w:val="bullet"/>
      <w:lvlText w:val="•"/>
      <w:lvlJc w:val="left"/>
      <w:pPr>
        <w:ind w:left="4677" w:hanging="207"/>
      </w:pPr>
      <w:rPr>
        <w:rFonts w:hint="default"/>
        <w:lang w:val="en-US" w:eastAsia="en-US" w:bidi="ar-SA"/>
      </w:rPr>
    </w:lvl>
    <w:lvl w:ilvl="4" w:tplc="13224330">
      <w:numFmt w:val="bullet"/>
      <w:lvlText w:val="•"/>
      <w:lvlJc w:val="left"/>
      <w:pPr>
        <w:ind w:left="6136" w:hanging="207"/>
      </w:pPr>
      <w:rPr>
        <w:rFonts w:hint="default"/>
        <w:lang w:val="en-US" w:eastAsia="en-US" w:bidi="ar-SA"/>
      </w:rPr>
    </w:lvl>
    <w:lvl w:ilvl="5" w:tplc="FF122406">
      <w:numFmt w:val="bullet"/>
      <w:lvlText w:val="•"/>
      <w:lvlJc w:val="left"/>
      <w:pPr>
        <w:ind w:left="7595" w:hanging="207"/>
      </w:pPr>
      <w:rPr>
        <w:rFonts w:hint="default"/>
        <w:lang w:val="en-US" w:eastAsia="en-US" w:bidi="ar-SA"/>
      </w:rPr>
    </w:lvl>
    <w:lvl w:ilvl="6" w:tplc="6706BE56">
      <w:numFmt w:val="bullet"/>
      <w:lvlText w:val="•"/>
      <w:lvlJc w:val="left"/>
      <w:pPr>
        <w:ind w:left="9054" w:hanging="207"/>
      </w:pPr>
      <w:rPr>
        <w:rFonts w:hint="default"/>
        <w:lang w:val="en-US" w:eastAsia="en-US" w:bidi="ar-SA"/>
      </w:rPr>
    </w:lvl>
    <w:lvl w:ilvl="7" w:tplc="8500C93A">
      <w:numFmt w:val="bullet"/>
      <w:lvlText w:val="•"/>
      <w:lvlJc w:val="left"/>
      <w:pPr>
        <w:ind w:left="10514" w:hanging="207"/>
      </w:pPr>
      <w:rPr>
        <w:rFonts w:hint="default"/>
        <w:lang w:val="en-US" w:eastAsia="en-US" w:bidi="ar-SA"/>
      </w:rPr>
    </w:lvl>
    <w:lvl w:ilvl="8" w:tplc="4A16B4B4">
      <w:numFmt w:val="bullet"/>
      <w:lvlText w:val="•"/>
      <w:lvlJc w:val="left"/>
      <w:pPr>
        <w:ind w:left="11973" w:hanging="207"/>
      </w:pPr>
      <w:rPr>
        <w:rFonts w:hint="default"/>
        <w:lang w:val="en-US" w:eastAsia="en-US" w:bidi="ar-SA"/>
      </w:rPr>
    </w:lvl>
  </w:abstractNum>
  <w:abstractNum w:abstractNumId="41" w15:restartNumberingAfterBreak="0">
    <w:nsid w:val="78911C78"/>
    <w:multiLevelType w:val="hybridMultilevel"/>
    <w:tmpl w:val="BD761186"/>
    <w:lvl w:ilvl="0" w:tplc="8ABCE64E">
      <w:numFmt w:val="bullet"/>
      <w:lvlText w:val="-"/>
      <w:lvlJc w:val="left"/>
      <w:pPr>
        <w:ind w:left="828" w:hanging="360"/>
      </w:pPr>
      <w:rPr>
        <w:rFonts w:ascii="Carlito" w:eastAsia="Carlito" w:hAnsi="Carlito" w:cs="Carlito" w:hint="default"/>
        <w:w w:val="99"/>
        <w:sz w:val="20"/>
        <w:szCs w:val="20"/>
        <w:lang w:val="en-US" w:eastAsia="en-US" w:bidi="ar-SA"/>
      </w:rPr>
    </w:lvl>
    <w:lvl w:ilvl="1" w:tplc="DF82F9D2">
      <w:numFmt w:val="bullet"/>
      <w:lvlText w:val="•"/>
      <w:lvlJc w:val="left"/>
      <w:pPr>
        <w:ind w:left="1506" w:hanging="360"/>
      </w:pPr>
      <w:rPr>
        <w:rFonts w:hint="default"/>
        <w:lang w:val="en-US" w:eastAsia="en-US" w:bidi="ar-SA"/>
      </w:rPr>
    </w:lvl>
    <w:lvl w:ilvl="2" w:tplc="85E40B9C">
      <w:numFmt w:val="bullet"/>
      <w:lvlText w:val="•"/>
      <w:lvlJc w:val="left"/>
      <w:pPr>
        <w:ind w:left="2193" w:hanging="360"/>
      </w:pPr>
      <w:rPr>
        <w:rFonts w:hint="default"/>
        <w:lang w:val="en-US" w:eastAsia="en-US" w:bidi="ar-SA"/>
      </w:rPr>
    </w:lvl>
    <w:lvl w:ilvl="3" w:tplc="A8B48330">
      <w:numFmt w:val="bullet"/>
      <w:lvlText w:val="•"/>
      <w:lvlJc w:val="left"/>
      <w:pPr>
        <w:ind w:left="2879" w:hanging="360"/>
      </w:pPr>
      <w:rPr>
        <w:rFonts w:hint="default"/>
        <w:lang w:val="en-US" w:eastAsia="en-US" w:bidi="ar-SA"/>
      </w:rPr>
    </w:lvl>
    <w:lvl w:ilvl="4" w:tplc="474A691E">
      <w:numFmt w:val="bullet"/>
      <w:lvlText w:val="•"/>
      <w:lvlJc w:val="left"/>
      <w:pPr>
        <w:ind w:left="3566" w:hanging="360"/>
      </w:pPr>
      <w:rPr>
        <w:rFonts w:hint="default"/>
        <w:lang w:val="en-US" w:eastAsia="en-US" w:bidi="ar-SA"/>
      </w:rPr>
    </w:lvl>
    <w:lvl w:ilvl="5" w:tplc="359E7828">
      <w:numFmt w:val="bullet"/>
      <w:lvlText w:val="•"/>
      <w:lvlJc w:val="left"/>
      <w:pPr>
        <w:ind w:left="4252" w:hanging="360"/>
      </w:pPr>
      <w:rPr>
        <w:rFonts w:hint="default"/>
        <w:lang w:val="en-US" w:eastAsia="en-US" w:bidi="ar-SA"/>
      </w:rPr>
    </w:lvl>
    <w:lvl w:ilvl="6" w:tplc="FB56B03C">
      <w:numFmt w:val="bullet"/>
      <w:lvlText w:val="•"/>
      <w:lvlJc w:val="left"/>
      <w:pPr>
        <w:ind w:left="4939" w:hanging="360"/>
      </w:pPr>
      <w:rPr>
        <w:rFonts w:hint="default"/>
        <w:lang w:val="en-US" w:eastAsia="en-US" w:bidi="ar-SA"/>
      </w:rPr>
    </w:lvl>
    <w:lvl w:ilvl="7" w:tplc="A288BC96">
      <w:numFmt w:val="bullet"/>
      <w:lvlText w:val="•"/>
      <w:lvlJc w:val="left"/>
      <w:pPr>
        <w:ind w:left="5625" w:hanging="360"/>
      </w:pPr>
      <w:rPr>
        <w:rFonts w:hint="default"/>
        <w:lang w:val="en-US" w:eastAsia="en-US" w:bidi="ar-SA"/>
      </w:rPr>
    </w:lvl>
    <w:lvl w:ilvl="8" w:tplc="5DB20AC6">
      <w:numFmt w:val="bullet"/>
      <w:lvlText w:val="•"/>
      <w:lvlJc w:val="left"/>
      <w:pPr>
        <w:ind w:left="6312" w:hanging="360"/>
      </w:pPr>
      <w:rPr>
        <w:rFonts w:hint="default"/>
        <w:lang w:val="en-US" w:eastAsia="en-US" w:bidi="ar-SA"/>
      </w:rPr>
    </w:lvl>
  </w:abstractNum>
  <w:abstractNum w:abstractNumId="42" w15:restartNumberingAfterBreak="0">
    <w:nsid w:val="7D335699"/>
    <w:multiLevelType w:val="hybridMultilevel"/>
    <w:tmpl w:val="C292DB06"/>
    <w:lvl w:ilvl="0" w:tplc="1D2EEBC2">
      <w:start w:val="1"/>
      <w:numFmt w:val="lowerLetter"/>
      <w:lvlText w:val="%1)"/>
      <w:lvlJc w:val="left"/>
      <w:pPr>
        <w:ind w:left="110" w:hanging="202"/>
      </w:pPr>
      <w:rPr>
        <w:rFonts w:ascii="Carlito" w:eastAsia="Carlito" w:hAnsi="Carlito" w:cs="Carlito" w:hint="default"/>
        <w:w w:val="99"/>
        <w:sz w:val="20"/>
        <w:szCs w:val="20"/>
        <w:lang w:val="en-US" w:eastAsia="en-US" w:bidi="ar-SA"/>
      </w:rPr>
    </w:lvl>
    <w:lvl w:ilvl="1" w:tplc="1780F1C8">
      <w:numFmt w:val="bullet"/>
      <w:lvlText w:val="•"/>
      <w:lvlJc w:val="left"/>
      <w:pPr>
        <w:ind w:left="433" w:hanging="202"/>
      </w:pPr>
      <w:rPr>
        <w:rFonts w:hint="default"/>
        <w:lang w:val="en-US" w:eastAsia="en-US" w:bidi="ar-SA"/>
      </w:rPr>
    </w:lvl>
    <w:lvl w:ilvl="2" w:tplc="4204F1CE">
      <w:numFmt w:val="bullet"/>
      <w:lvlText w:val="•"/>
      <w:lvlJc w:val="left"/>
      <w:pPr>
        <w:ind w:left="746" w:hanging="202"/>
      </w:pPr>
      <w:rPr>
        <w:rFonts w:hint="default"/>
        <w:lang w:val="en-US" w:eastAsia="en-US" w:bidi="ar-SA"/>
      </w:rPr>
    </w:lvl>
    <w:lvl w:ilvl="3" w:tplc="F6945228">
      <w:numFmt w:val="bullet"/>
      <w:lvlText w:val="•"/>
      <w:lvlJc w:val="left"/>
      <w:pPr>
        <w:ind w:left="1059" w:hanging="202"/>
      </w:pPr>
      <w:rPr>
        <w:rFonts w:hint="default"/>
        <w:lang w:val="en-US" w:eastAsia="en-US" w:bidi="ar-SA"/>
      </w:rPr>
    </w:lvl>
    <w:lvl w:ilvl="4" w:tplc="4FE67D9E">
      <w:numFmt w:val="bullet"/>
      <w:lvlText w:val="•"/>
      <w:lvlJc w:val="left"/>
      <w:pPr>
        <w:ind w:left="1372" w:hanging="202"/>
      </w:pPr>
      <w:rPr>
        <w:rFonts w:hint="default"/>
        <w:lang w:val="en-US" w:eastAsia="en-US" w:bidi="ar-SA"/>
      </w:rPr>
    </w:lvl>
    <w:lvl w:ilvl="5" w:tplc="7EFAD98A">
      <w:numFmt w:val="bullet"/>
      <w:lvlText w:val="•"/>
      <w:lvlJc w:val="left"/>
      <w:pPr>
        <w:ind w:left="1686" w:hanging="202"/>
      </w:pPr>
      <w:rPr>
        <w:rFonts w:hint="default"/>
        <w:lang w:val="en-US" w:eastAsia="en-US" w:bidi="ar-SA"/>
      </w:rPr>
    </w:lvl>
    <w:lvl w:ilvl="6" w:tplc="FE2A5FEC">
      <w:numFmt w:val="bullet"/>
      <w:lvlText w:val="•"/>
      <w:lvlJc w:val="left"/>
      <w:pPr>
        <w:ind w:left="1999" w:hanging="202"/>
      </w:pPr>
      <w:rPr>
        <w:rFonts w:hint="default"/>
        <w:lang w:val="en-US" w:eastAsia="en-US" w:bidi="ar-SA"/>
      </w:rPr>
    </w:lvl>
    <w:lvl w:ilvl="7" w:tplc="4E6A9EA8">
      <w:numFmt w:val="bullet"/>
      <w:lvlText w:val="•"/>
      <w:lvlJc w:val="left"/>
      <w:pPr>
        <w:ind w:left="2312" w:hanging="202"/>
      </w:pPr>
      <w:rPr>
        <w:rFonts w:hint="default"/>
        <w:lang w:val="en-US" w:eastAsia="en-US" w:bidi="ar-SA"/>
      </w:rPr>
    </w:lvl>
    <w:lvl w:ilvl="8" w:tplc="069AC384">
      <w:numFmt w:val="bullet"/>
      <w:lvlText w:val="•"/>
      <w:lvlJc w:val="left"/>
      <w:pPr>
        <w:ind w:left="2625" w:hanging="202"/>
      </w:pPr>
      <w:rPr>
        <w:rFonts w:hint="default"/>
        <w:lang w:val="en-US" w:eastAsia="en-US" w:bidi="ar-SA"/>
      </w:rPr>
    </w:lvl>
  </w:abstractNum>
  <w:num w:numId="1">
    <w:abstractNumId w:val="9"/>
  </w:num>
  <w:num w:numId="2">
    <w:abstractNumId w:val="41"/>
  </w:num>
  <w:num w:numId="3">
    <w:abstractNumId w:val="34"/>
  </w:num>
  <w:num w:numId="4">
    <w:abstractNumId w:val="38"/>
  </w:num>
  <w:num w:numId="5">
    <w:abstractNumId w:val="32"/>
  </w:num>
  <w:num w:numId="6">
    <w:abstractNumId w:val="30"/>
  </w:num>
  <w:num w:numId="7">
    <w:abstractNumId w:val="20"/>
  </w:num>
  <w:num w:numId="8">
    <w:abstractNumId w:val="1"/>
  </w:num>
  <w:num w:numId="9">
    <w:abstractNumId w:val="8"/>
  </w:num>
  <w:num w:numId="10">
    <w:abstractNumId w:val="26"/>
  </w:num>
  <w:num w:numId="11">
    <w:abstractNumId w:val="11"/>
  </w:num>
  <w:num w:numId="12">
    <w:abstractNumId w:val="24"/>
  </w:num>
  <w:num w:numId="13">
    <w:abstractNumId w:val="23"/>
  </w:num>
  <w:num w:numId="14">
    <w:abstractNumId w:val="13"/>
  </w:num>
  <w:num w:numId="15">
    <w:abstractNumId w:val="4"/>
  </w:num>
  <w:num w:numId="16">
    <w:abstractNumId w:val="29"/>
  </w:num>
  <w:num w:numId="17">
    <w:abstractNumId w:val="27"/>
  </w:num>
  <w:num w:numId="18">
    <w:abstractNumId w:val="42"/>
  </w:num>
  <w:num w:numId="19">
    <w:abstractNumId w:val="14"/>
  </w:num>
  <w:num w:numId="20">
    <w:abstractNumId w:val="6"/>
  </w:num>
  <w:num w:numId="21">
    <w:abstractNumId w:val="2"/>
  </w:num>
  <w:num w:numId="22">
    <w:abstractNumId w:val="36"/>
  </w:num>
  <w:num w:numId="23">
    <w:abstractNumId w:val="0"/>
  </w:num>
  <w:num w:numId="24">
    <w:abstractNumId w:val="22"/>
  </w:num>
  <w:num w:numId="25">
    <w:abstractNumId w:val="25"/>
  </w:num>
  <w:num w:numId="26">
    <w:abstractNumId w:val="40"/>
  </w:num>
  <w:num w:numId="27">
    <w:abstractNumId w:val="16"/>
  </w:num>
  <w:num w:numId="28">
    <w:abstractNumId w:val="12"/>
  </w:num>
  <w:num w:numId="29">
    <w:abstractNumId w:val="21"/>
  </w:num>
  <w:num w:numId="30">
    <w:abstractNumId w:val="39"/>
  </w:num>
  <w:num w:numId="31">
    <w:abstractNumId w:val="33"/>
  </w:num>
  <w:num w:numId="32">
    <w:abstractNumId w:val="35"/>
  </w:num>
  <w:num w:numId="33">
    <w:abstractNumId w:val="7"/>
  </w:num>
  <w:num w:numId="34">
    <w:abstractNumId w:val="19"/>
  </w:num>
  <w:num w:numId="35">
    <w:abstractNumId w:val="3"/>
  </w:num>
  <w:num w:numId="36">
    <w:abstractNumId w:val="18"/>
  </w:num>
  <w:num w:numId="37">
    <w:abstractNumId w:val="17"/>
  </w:num>
  <w:num w:numId="38">
    <w:abstractNumId w:val="15"/>
  </w:num>
  <w:num w:numId="39">
    <w:abstractNumId w:val="5"/>
  </w:num>
  <w:num w:numId="40">
    <w:abstractNumId w:val="10"/>
  </w:num>
  <w:num w:numId="41">
    <w:abstractNumId w:val="28"/>
  </w:num>
  <w:num w:numId="42">
    <w:abstractNumId w:val="3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6"/>
    <w:rsid w:val="00010C6D"/>
    <w:rsid w:val="00012B50"/>
    <w:rsid w:val="000411BB"/>
    <w:rsid w:val="0012034E"/>
    <w:rsid w:val="00123B62"/>
    <w:rsid w:val="001568E1"/>
    <w:rsid w:val="001B197D"/>
    <w:rsid w:val="001E6B99"/>
    <w:rsid w:val="001F39CF"/>
    <w:rsid w:val="0036349D"/>
    <w:rsid w:val="0040478A"/>
    <w:rsid w:val="004E4FE8"/>
    <w:rsid w:val="004E576D"/>
    <w:rsid w:val="00506296"/>
    <w:rsid w:val="005A112A"/>
    <w:rsid w:val="005B61DF"/>
    <w:rsid w:val="005C4515"/>
    <w:rsid w:val="006A3DBF"/>
    <w:rsid w:val="007024C7"/>
    <w:rsid w:val="00754561"/>
    <w:rsid w:val="0078014C"/>
    <w:rsid w:val="007916CD"/>
    <w:rsid w:val="007E0BE9"/>
    <w:rsid w:val="008424E3"/>
    <w:rsid w:val="0084405D"/>
    <w:rsid w:val="00864FC0"/>
    <w:rsid w:val="00912438"/>
    <w:rsid w:val="00915CCE"/>
    <w:rsid w:val="00923F03"/>
    <w:rsid w:val="009A2D41"/>
    <w:rsid w:val="009D4E2A"/>
    <w:rsid w:val="00A00454"/>
    <w:rsid w:val="00A10531"/>
    <w:rsid w:val="00A8756C"/>
    <w:rsid w:val="00C92DAF"/>
    <w:rsid w:val="00DA5AB0"/>
    <w:rsid w:val="00E51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95D6D0"/>
  <w15:docId w15:val="{AFE6814B-1DAA-4EFF-9881-D8C97C2A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52"/>
      <w:ind w:left="100"/>
      <w:outlineLvl w:val="0"/>
    </w:pPr>
    <w:rPr>
      <w:b/>
      <w:bCs/>
      <w:sz w:val="24"/>
      <w:szCs w:val="24"/>
      <w:u w:val="single" w:color="000000"/>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schools-covid-19-operational-guidance" TargetMode="External"/><Relationship Id="rId13" Type="http://schemas.openxmlformats.org/officeDocument/2006/relationships/hyperlink" Target="https://www.gov.uk/uk-border-control/self-isolating-when-you-arrive" TargetMode="External"/><Relationship Id="rId18" Type="http://schemas.openxmlformats.org/officeDocument/2006/relationships/hyperlink" Target="https://www.england.nhs.uk/south/wp-content/uploads/sites/6/2017/09/catch-bin-kill.pdf" TargetMode="External"/><Relationship Id="rId26" Type="http://schemas.openxmlformats.org/officeDocument/2006/relationships/hyperlink" Target="https://assets.publishing.service.gov.uk/government/uploads/system/uploads/attachment_data/file/1011704/20210817_Contingency_Framework_FINAL.pdf" TargetMode="External"/><Relationship Id="rId3" Type="http://schemas.openxmlformats.org/officeDocument/2006/relationships/styles" Target="styles.xml"/><Relationship Id="rId21" Type="http://schemas.openxmlformats.org/officeDocument/2006/relationships/hyperlink" Target="https://www.nhs.uk/conditions/coronavirus-covid-19/self-isolation-and-treatment/when-to-self-isolate-and-what-to-do/" TargetMode="External"/><Relationship Id="rId7" Type="http://schemas.openxmlformats.org/officeDocument/2006/relationships/endnotes" Target="endnotes.xml"/><Relationship Id="rId12" Type="http://schemas.openxmlformats.org/officeDocument/2006/relationships/hyperlink" Target="https://www.gov.uk/guidance/nhs-test-and-trace-how-it-works" TargetMode="External"/><Relationship Id="rId17" Type="http://schemas.openxmlformats.org/officeDocument/2006/relationships/hyperlink" Target="https://www.nhs.uk/live-well/healthy-body/best-way-to-wash-your-hands/" TargetMode="External"/><Relationship Id="rId25" Type="http://schemas.openxmlformats.org/officeDocument/2006/relationships/hyperlink" Target="https://www.gov.uk/government/publications/health-and-safety-on-educational-visits" TargetMode="External"/><Relationship Id="rId2" Type="http://schemas.openxmlformats.org/officeDocument/2006/relationships/numbering" Target="numbering.xml"/><Relationship Id="rId16" Type="http://schemas.openxmlformats.org/officeDocument/2006/relationships/hyperlink" Target="https://www.nhs.uk/live-well/healthy-body/best-way-to-wash-your-hands/" TargetMode="External"/><Relationship Id="rId20" Type="http://schemas.openxmlformats.org/officeDocument/2006/relationships/hyperlink" Target="https://www.nhs.uk/conditions/coronavirus-covid-19/self-isolation-and-treatment/when-to-self-isolate-and-what-to-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nhs-test-and-trace-how-it-works" TargetMode="External"/><Relationship Id="rId24" Type="http://schemas.openxmlformats.org/officeDocument/2006/relationships/hyperlink" Target="https://www.gov.uk/government/publications/actions-for-schools-during-the-coronavirus-outbreak/schools-coronavirus-covid-19-operational-guidance" TargetMode="External"/><Relationship Id="rId5" Type="http://schemas.openxmlformats.org/officeDocument/2006/relationships/webSettings" Target="webSettings.xml"/><Relationship Id="rId15" Type="http://schemas.openxmlformats.org/officeDocument/2006/relationships/hyperlink" Target="https://www.gov.uk/guidance/nhs-test-and-trace-how-it-works"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www.gov.uk/guidance/coronavirus-covid-19-getting-tested"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hyperlink" Target="https://www.gov.uk/uk-border-control/self-isolating-when-you-arrive" TargetMode="External"/><Relationship Id="rId22" Type="http://schemas.openxmlformats.org/officeDocument/2006/relationships/hyperlink" Target="https://www.hse.gov.uk/coronavirus/equipment-and-machinery/air-conditioning-and-ventilation.htm"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C76B1-D956-4F5C-974B-A8B8C8F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Caffrey, Tracey</cp:lastModifiedBy>
  <cp:revision>2</cp:revision>
  <dcterms:created xsi:type="dcterms:W3CDTF">2021-09-07T14:23:00Z</dcterms:created>
  <dcterms:modified xsi:type="dcterms:W3CDTF">2021-09-07T14:23:00Z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2021-08-31T00:00:00Z</vt:filetime>
  </property>
  <property fmtid="{D5CDD505-2E9C-101B-9397-08002B2CF9AE}" pid="3" name="Creator">
    <vt:lpwstr>Microsoft® Word 2016</vt:lpwstr>
  </property>
  <property fmtid="{D5CDD505-2E9C-101B-9397-08002B2CF9AE}" pid="4" name="LastSaved">
    <vt:filetime>2021-09-02T00:00:00Z</vt:filetime>
  </property>
</Properties>
</file>